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464896-П/2020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Елизарова Михаила Александровича на нарушение его конституционных прав частью 3 статьи 14 Федерального закона «Об охоте и о сохранении охотничьих ресурсов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М.А.Елизарова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М.А.Елизаров, жалоба которого на постановление начальника отдела охраны и использования животного мира Комитета по природным ресурсам и экологии Псковской области о привлечении его к административной ответственности за совершение правонарушения, предусмотренного частью 1 статьи 8.37 КоАП Российской Федерации о нарушении правил охоты в связи с отсутствием у него путевки на право охоты в определенный срок на территории определенного охотничьего угодья, оставлена без удовлетворения, оспаривает конституционность части 3 статьи 14 2 Федерального закона от 24 июля 2009 года № 209-ФЗ «Об охоте и о сохранении охотничьих ресурсов и о внесении изменений в отдельные законодательные акты Российской Федерации», устанавливающей, что любительская и спортивная охота в закрепленных охотничьих угодьях осуществляется при наличии путевки (документа, подтверждающего заключение договора об оказании услуг в сфере охотничьего хозяйства) и разрешения на добычу охотничьих ресурсов, выданного лицу, указанному в части 1 статьи 20 данного Федерального закона. По мнению заявителя, оспариваемое положение не соответствует статьям 2, 8 (часть 1), 9, 17 (части 1 и 2), 34 (часть 1), 55 (части 1 и 3) и 72 (пункт «в» и «д» части 1) Конституции Российской Федерации в той мере, в какой по смыслу, придаваемому ему в системе действующего правового регулирования сложившейся правоприменительной практикой, оно позволяет юридическим лицам и индивидуальным предпринимателям, заключившим охотхозяйственные соглашения (охотпользователи), ограничивать права граждан, поскольку устанавливает для них необходимость приобретения у охотпользователя документа, предоставляющего право охоты, а также позволяет этим лицам распоряжаться не принадлежащим им имуществом.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Елизарова Михаила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