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Терешкина Александра Константиновича о разъяснении Постановления Конституционного Суда Российской Федерации от 26 февраля 2010 года № 4-П, определений Конституционного Суда Российской Федерации от 4 июня 2013 года № 874-О и от 23 ноября 2017 года № 2665-О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А.К.Терешкина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Терешкина Александра Константиновича о разъяснении Постановления Конституционного Суда Российской Федерации от 26 февраля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