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489730-П/2020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Дудочкина Михаила Юрьевича на нарушение его конституционных прав статьями 6 и 79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М.Ю.Дудочкина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М.Ю.Дудочкин оспаривает конституционность статей 6 «Обязательность решений Конституционного Суда Российской Федерации» и 79 «Юридическая сила решения» Федерального конституционного закона от 21 июля 1994 года № 1-ФКЗ «О Конституционном Суде Российской Федерации». Как следует из представленных материалов, заявитель обратился в суд в порядке, предусмотренном статьей 125 УПК Российской Федерации, с требованием о признании незаконными действий следователя. 2 Постановлением суда, оставленным без изменения вышестоящими судами, было отказано в принятии к рассмотрению жалобы М.Ю.Дудочкина в связи с тем, что обжалуемое действие должностного лица не затрудняет доступ заявителя к правосудию и не способно причинить ущерб его конституционным правам и свободам. При этом М.Ю.Дудочкину был разъяснен порядок реализации его права на ознакомление с материалами уголовного дела. По мнению заявителя, оспариваемые законоположения не соответствуют статьям 2, 4 (часть 2), 6 (часть 2), 15–19, 21, 24 (часть 2), 29 (часть 2), 33, 45, 46, 55, 56 (часть 3) и 60 Конституции Российской Федерации, поскольку позволяют следователю не учитывать решения Конституционного Суда Российской Федерации и необоснованно отказывать в удовлетворении ходатайства об ознакомлении с информацией об уголовном деле.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6 и 79 Федерального конституционного закона «О Конституционном Суде Российской Федерации», закрепляющие правила об обязательности и юридической силе решений Конституционного Суда Российской Федерации, не содержат каких-либо положений, позволяющих правоприменителю не учитывать при применении законодательных норм их конституционно-правовое истолкование, выраженное в сохраняющих силу решениях Конституционного Суда Российской Федерации и обеспечивающее защиту конституционных прав граждан (определения Конституционного Суда Российской Федерации от 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Дудочкина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