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431684-П/2019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Левина Дмитрия Владимировича на нарушение его конституционных прав статьей 146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Д.В.Левина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принятии жалобы, поданной в интересах гражданина Д.В.Левина на постановление о возбуждении уголовного дела, было отказано судом. Д.В.Левин просит признать не соответствующей статьям 18, 19, 45 и 46 (части 1 и 2) Конституции Российской Федерации статью 146 «Возбуждение уголовного дела публичного обвинения» УПК Российской Федерации, поскольку эта норма, будучи, по его мнению, неопределенной в части обязательного содержания постановления о возбуждении 2 уголовного дела, не возлагает на должностное лицо, выносящее данное постановление, обязанность указывать, что дело возбуждается в отношении фактического подозреваемого, когда таковой имеется (когда потерпевшие или очевидцы прямо указывают на лицо как на совершившее преступление). Как утверждает заявитель, возбуждение в этом случае дела в отношении неустановленных лиц лишает лицо, фактически подвергнутое уголовному преследованию, прав подозреваемого на защиту от подозрения, а также позволяет следователю осуществлять фактическое уголовное преследование лица, являющегося членом выборного органа местного самоуправления, без принятия руководителем следственного органа Следственного комитета Российской Федерации по субъекту Российской Федерации решения о возбуждении дела в отношении данного лица по правилам пункта 1 части первой статьи 447 и пункта 11 части первой статьи 448 УПК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146 УПК Российской Федерации, регламентирующей порядок возбуждения уголовного дела публичного обвинения, при наличии повода и основания, предусмотренных статьей 140 данного Кодекса, орган дознания, дознаватель, руководитель следственного органа, следователь в пределах компетенции, установленной данным Кодексом, возбуждают уголовное дело, о чем выносится постановление (часть первая); в постановлении о возбуждении уголовного дела указываются дата, время и место его вынесения; кем оно вынесено; повод и основание для возбуждения дела; пункт, часть, статья Уголовного кодекса Российской Федерации, на основании которых возбуждается дело (часть вторая); уголовные дела в отношении лиц, указанных в статье 447 данного Кодекса, возбуждаются в порядке, установленном его статьей 448 (часть пятая). 3 Статья 146 УПК Российской Федерации не предполагает произвольного принятия решения о возбуждении уголовного дела и необоснованный отказ в применении пункта 1 части первой статьи 46 данного Кодекса (предусматривающего, что подозреваемым является лицо, в отношении которого возбуждено уголовное дело по основаниям и в порядке, установленным главой 20 данного Кодекса) или положений его статей 447 и 448. Приведенные в обоснование позиции заявителя доводы, а также прилагаемые им материалы свидетельствуют о том, что нарушение своих прав он связывает не с содержанием оспариваемых норм, а с фактическим невыполнением их предписаний в его уголовном деле. Тем самым заявитель, по существу, ставит перед Конституционным Судом Российской Федерации требующий установления и исследования фактических обстоятельств вопрос об оценке состоявшихся в его деле судебных решений, разрешение которого не входит в компетенцию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Левина Дмитрия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