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41929-П/1991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декабря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абзаца второго пункта 2 статьи 18 и статьи 20 Закона Российской Федерации от 27 декабря 1991 года "Об основах налоговой системы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М.В.Баглая, Г.А.Гаджиева, А.Л.Кононова, Т.Г.Морщаковой, Ю.Д.Рудкина, Н.В.Селезнева, О.И.Тиунова, В.Г.Ярославцева, с участием представителей сторон, обратившихся с запросами в Конституционный Суд Российской Федерации: от Алтайского краевого Законодательного Собрания - доктора юридических наук В.В.Невинского, от администрации Иркутской области - кандидата юридических наук С.В.Никитина; а также представителей Федерального Собрания Российской Федерации - доктора юридических наук В.Б.Исакова, доктора юридических наук С.В.Запольского, кандидата юридических наук И.Н.Шумского, кандидата юридических наук Н.А.Ленковой, руководствуясь статьей 125 (пункт "а" части 2 и часть 4) Конституции Российской Федерации, подпунктом "а" пункта 1 и пунктом 3 части первой статьи 3, подпунктом "а" пункта 1 и пунктом 3 части второй статьи 22, статьями 36, 74, 84, 85, 86, 101 и 102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второго пункта 2 статьи 18 Закона Российской Федерации "Об основах налоговой системы в Российской Федерации", согласно которому органы государственной власти всех уровней не вправе вводить дополнительные налоги и обязательные отчисления, не предусмотренные законодательством Российской Федерации, равно как и повышать ставки установленных налогов и налоговых платежей, и положений статьи 20 того же Закона в части, касающейся перечня налогов и сборов республик в составе Российской Федерации, краев, областей, автономной области и автономных округов и их установления законодательными актами Российской Федерации. Поводом к рассмотрению дела явились запросы Конституционного Суда Республики Коми (в связи с рассмотрением дела о конституционности Закона Республики Коми "О налоге на реализацию спиртоводочной продукции"), администрации Иркутской области, Алтайского краевого Законодательного Собрания, Законодательного Собрания Владимирской области и Волгоградской областной Думы. Поскольку все запросы касаются одного и того же предмета,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Г.А.Гаджиева, объяснения представителей сторон, выступления приглашенных в заседание: губернатора Алтайского края А.А.Сурикова, заместителя Министра финансов Российской Федерации С.Д.Шаталова, адвоката А.В.Клигмана, председателя Уставной палаты Иркутской области Д.Л.Суркова; исследовав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установление общих принципов налогообложения и сборов в Российской Федерации находится в совместном ведении Российской Федерации и ее субъектов (статья 72, пункт "и" части 1);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Таким законом в настоящее время является Закон Российской Федерации от 27 декабря 1991 года "Об основах налоговой системы в Российской Федерации" с изменениями и дополнениями, внесенными в него в том числе и после вступления в силу действующей Конституции Российской Федерации. Именно он определяет юридическое содержание конституционного института общих принципов налогообложения и сборов. В силу статьи 76 (часть 2) Конституции Российской Федерации законы субъектов Российской Федерации по этому предмету совместного ведения должны приниматься в соответствии с данным Законом. Однако и при отсутствии федерального закона об общих принципах налогообложения и сборов признание за субъектами Российской Федерации права осуществлять опережающее правовое регулирование по предметам совместного ведения не давало бы им автоматически полномочий по решению в полном объеме вопросов, которые касаются данных принципов в части, имеющей универсальное значение как для законодателя в субъектах Российской Федерации, так и для федерального законодателя и в силу этого подлежащей регулированию федеральным законом. Такой вывод следует из статьи 76 (часть 5) Конституции Российской Федерации, согласно которой в случае противоречия между федеральным законом и законом субъекта Российской Федерации, принятыми по предмету совместного ведения, действует федеральный закон.</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Принципы налогообложения и сборов в части, непосредственно предопределяемой положениями Конституции Российской Федерации, в соответствии с ее статьей 71 (пункт "а") находятся в ведении Российской Федерации. К ним относятся обеспечение единой финансовой 3 политики, включающей в себя и единую налоговую политику, единство налоговой системы, равное налоговое бремя и установление налоговых изъятий только на основании закона. Принцип единой финансовой политики, включая налоговую, и единство налоговой системы закреплены в ряде статей Конституции Российской Федерации, прежде всего в ее статье 114 (пункт "б" части 1), согласно которой Правительство Российской Федерации обеспечивает проведение единой финансовой, кредитной и денежной политики. Эти положения развивают одну из основ конституционного строя Российской Федерации - принцип единства экономического пространства (статья 8, часть 1), означающий в том числе, что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(статья 74, часть 1), а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(статья 74, часть 2). Из приведенных конституционных норм следует, в частности, что не допускается установление налогов, нарушающее единство экономического пространства Российской Федерации. С этой точки зрения недопустимо как введение региональных налогов, которое может прямо или косвенно ограничивать свободное перемещение товаров, услуг, финансовых средств в пределах единого экономического пространства, так и введение региональных налогов, которое позволяет формировать бюджеты одних территорий за счет налоговых доходов других территорий либо переносить уплату налогов на налогоплательщиков других регионов. Единство экономического пространства и, следовательно, единство налоговой системы обеспечиваются единой системой федеральных налоговых органов. Налоговые органы, как относящиеся к федеральным экономическим службам, в соответствии с Конституцией Российской Федерации находятся в ведении Российской Федерации (статья 71, пункт "ж"); налоговые органы в субъектах Российской Федерации являются территориальными органами федеральных органов исполнительной власти (статья 78, часть 1), а не органами субъектов Российской Федерации. Принцип равного налогового бремени вытекает из статей 8 (часть 2), 19 и 57 Конституции Российской Федерации. В сфере налоговых отношений он означает, что не допускается установление дополнительных, а также повышенных по ставкам налогов в зависимости от формы собственности, организационно-правовой формы предпринимательской деятельности, местонахождения налогоплательщика и иных носящих дискриминационный характер оснований. Принцип установления налогов законами закреплен в статье 57 Конституции Российской Федерации. Применительно к налогам субъектов Российской Федерации с учетом изложенных конституционных положений "законно установленными" могут считаться только такие налоги, которые вводятся законодательными органами субъектов Российской Федерации в соответствии с общими принципами налогообложения и сборов, определенными федеральным законом. Таким образом, из Конституции Российской Федерации, а именно из закрепленных в ней равенства прав и свобод человека и гражданина, запрета на их ограничение иначе, как федеральным законом, единства экономического пространства, свободного перемещения товаров, услуг и финансовых средств, признания и защиты государством всех форм собственности, свободы экономической деятельности, обусловливающих соответственно принципы единой финансовой, в том числе налоговой, политики и единства налоговой системы, установления налогов только законом, равного налогового бремени, вытекает, что общие принципы налогообложения и сборов относятся к основным гарантиям, установление которых федеральным законом обеспечивает реализацию и соблюдение основ конституционного строя, основных прав и свобод человека и гражданина, принципов федерализма в Российской Федерации. Конституционные принципы составляют основу разграничения полномочий в налоговой сфере, которое, следовательно, в этой части является предметом федерального ведения.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Установление налогов и сборов осуществляется федеральными органами власти, органами государственной власти субъектов Российской Федерации и органами местного самоуправления, что следует из статей 71 (пункт "з"), 73 и 132 (часть 1) Конституции Российской Федерации. Федеральный законодатель устанавливает федеральные налоги и сборы в соответствии с Конституцией Российской Федерации, самостоятельно определяя не только их перечень, но и все элементы налоговых обязательств. 4 Применительно к субъектам Российской Федерации и органам местного самоуправления понятие "установление налогов и сборов" имеет иной юридический смысл. Вопрос об установлении местных налогов выходит за рамки предмета рассмотрения по данному делу. Что касается установления налогов и сборов органами государственной власти субъектов Российской Федерации, то оно должно осуществляться в соответствии с имеющей прямое действие Конституцией Российской Федерации и с общими принципами налогообложения и сборов, содержащимися в федеральном законе. При этом право субъектов Российской Федерации на установление налогов всегда носит производный характер, поскольку субъекты Российской Федерации связаны этими общими принципами. Выявление конституционного смысла гарантированного Конституцией Российской Федерации органам государственной власти субъектов Российской Федерации права устанавливать налоги возможно только с учетом основных прав человека и гражданина, закрепленных в статьях 34 и 35 Конституции Российской Федерации, а также конституционного принципа единства экономического пространства. Исходя из необходимости достижения равновесия между указанными конституционными ценностями, налоговая политика стремится к унификации налоговых изъятий. Этой цели служит и такой общий принцип налогообложения и сборов, как исчерпывающий по своему характеру перечень региональных налогов, которые могут устанавливаться органами государственной власти субъектов Российской Федерации, и вытекающие из него ограничения по введению дополнительных налогов и обязательных отчислений, а также по повышению ставок налогов и налоговых платежей. В действующем законодательстве данный принцип закреплен в рассматриваемых во взаимосвязи нормах абзаца второго пункта 2 статьи 18, пункта 1 и абзаца первого пункта 2 статьи 20 Закона Российской Федерации "Об основах налоговой системы в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статей 5 (части 2 и 3), 72 (пункт "и" части 1) и 76 (часть 2) Конституции Российской Федерации вытекает, что регулирование федеральными законами региональных налогов носит рамочный характер и предполагает, что наполнение соответствующих правовых институтов конкретным юридическим содержанием осуществляется законодателем субъекта Российской Федерации. Установление налога субъектом Российской Федерации означает его право самостоятельно решать, вводить или не вводить на своей территории соответствующий налог, поскольку исчерпывающий перечень региональных налогов порождает только право, но не обязанность установить налог. Установление регионального налога означает также конкретизацию общих правовых положений, в том числе детальное определение субъектов и объектов налогообложения, порядка и сроков уплаты налогов, правил предоставления льгот, способы исчисления конкретных ставок (дифференцированные, прогрессивные или регрессивные) и т.д. Оспариваемые положения абзаца второго пункта 2 статьи 18, пункта 1 и абзаца первого пункта 2 статьи 20 Закона Российской Федерации "Об основах налоговой системы в Российской Федерации", будучи истолкованы конституционным образом как не препятствующие субъектам Российской Федерации осуществлять такое регулирование с соблюдением общих принципов налогообложения и сборов, соответствуют Конституции Российской Федерации. Конституционное истолкование оспариваемых норм основано на учете их логико-правовых связей с другими положениями Закона. Согласно части первой его статьи 1 установление и отмена налогов, сборов, пошлин и других платежей, а также льгот их плательщикам "осуществляются Верховным Советом Российской Федерации и другими органами государственной власти". Поскольку в соответствии со статьей 11 (часть 2)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под понятием "другие органы государственной власти" в части первой статьи 1 Закона следует понимать не только федеральные органы государственной власти, но и органы государственной власти субъектов Российской Федерации. С учетом вытекающего из этой нормы права органов государственной власти субъектов Российской Федерации устанавливать и отменять налоги, сборы, а также льготы налогоплательщикам в соответствии с общими принципами налогообложения и сборов положение абзаца первого пункта 2 статьи 20 Закона Российской Федерации "Об основах налоговой системы в Российской Федерации", согласно которому налоги, указанные в подпунктах "а", "б" и "в" пункта 1 данной статьи, устанавливаются законодательными актами Российской Федерации (рамочное регулирование), соответствует Конституции Российской Федерации с точки зрения разграничения предметов ведения и полномочий между Российской Федерацией и ее субъектами. Из статьи 68 Федерального конституционного закона "О Конституционном Суде Российской 5 Федерации" следует, что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второго пункта 2 статьи 18 Закона Российской Федерации "Об основах налоговой системы в Российской Федерации"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абзаца первого пункта 2 статьи 20 Закона Российской Федерации "Об основах налоговой системы в Российской Федерации" с учетом вытекающего из части первой статьи 1 данного Закона права органов государственной власти субъектов Российской Федерации устанавливать и отменять налоги и сборы, а также льготы налогоплательщикам в соответствии с общими принципами налогообложения и сборов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субъектов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