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431105-П/2019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Зотова Андрея Анатольевича на нарушение его конституционных прав частью первой статьи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А.А.Зотова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Судебной коллегии по уголовным делам Верховного Суда Российской Федерации от 6 октября 2017 года частично изменен вынесенный в отношении гражданина А.А.Зотова приговор областного суда. 12 ноября 2018 года суд первой инстанции вынес постановление об удовлетворении ходатайства представителя потерпевших о восстановлении процессуального срока для принесения замечаний на протокол судебного заседания суда первой инстанции, а также удостоверил правильность поданных им замечаний. 2 В этой связи А.А.Зотов просит признать не соответствующей статьям 4 (часть 2), 15 (части 1, 2 и 4), 18, 19 (часть 1), 45, 46 (часть 1), 55 (часть 2), 76, 120 (часть 2) и 123 (часть 3) Конституции Российской Федерации часть первую статьи 260 «Замечания на протокол и аудиозапись судебного заседания» УПК Российской Федерации, поскольку, как он полагает, данная норма в силу своей неопределенности позволяет суду первой инстанции восстанавливать по ходатайству представителя потерпевших срок для подачи замечаний на протокол судебного заседания суда первой инстанции, а также удостоверять правильность этих замечаний спустя продолжительное время после завершения апелляционного производства по уголовному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Зотова Андрея Анатольевича,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