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239005-П/2016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Дудиной Маргариты Юрьевны на нарушение ее конституционных прав статьями 7, 195, 196, 198, 204 и 242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гражданки М.Ю.Дудиной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Дудиной Маргариты Юрьевны,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