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432993-П/2019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Кутуковой Наталии Михайловны на нарушение ее конституционных прав положением части второй статьи 61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Н.М.Кутуковой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Н.М.Кутукова оспаривает конституционность положения части второй статьи 61 «Основания для освобождения от доказывания» ГПК Российской Федерации (в редакции, действовавшей до вступления в силу Федерального закона от 18 июля 2019 года № 191-ФЗ) о том, что обстоятельства, установленные вступившим в законную силу судебным постановлением по ранее рассмотренному делу, не доказываются вновь и не подлежат оспариванию при рассмотрении другого дела, в котором участвуют те же лица. 2 Как следует из представленных материалов, определением суда апелляционной инстанции отменено решение суда общей юрисдикции по гражданскому делу с участием заявительницы и принято новое решение об удовлетворении предъявленных к ней требований, поскольку суд апелляционной инстанции пришел к выводу об отсутствии оснований для освобождения от доказывания обстоятельств, установленных вступившим в законную силу судебным решением по ранее рассмотренному административному делу, в котором заявительница принимала участие. По мнению заявительницы, оспариваемое положение не соответствует статьям 35 (части 1 и 2) и 46 (части 1 и 2) Конституции Российской Федерации, поскольку оно позволяет суду не признавать преюдициальное значение обстоятельств, установленных вступившим в законную силу решением суда по ранее рассмотренному делу с участием других лиц и по иному спору, но касающемуся того же имущества.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21 декабря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Кутуковой Наталии Михайловны,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