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289011-П/2017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Джеломановой Натальи Владимировны на нарушение ее конституционных прав статьей 1.5, частью 2 статьи 19.41 и статьей 25.5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Н.В.Джеломановой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Джеломановой Натальи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