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494868-П/2020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Трусова Александра Владиславовича на нарушение его конституционных прав частью первой статьи 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А.В.Трусова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31 июля 2019 года согласился заместитель Председателя этого суда,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А.В.Трусова о пересмотре вынесенных в его отношении приговора и апелляционного постановления. Заявитель просит признать не соответствующей статьям 50 (часть 2) и 123 (часть 3) Конституции Российской Федерации часть первую статьи 75 «Недопустимые доказательства» УПК Российской Федерации, поскольку, по 2 его мнению, данная норма позволяет суду основывать приговор на малозначительных недопустимых доказательствах.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развитие статьи 50 (часть 2) Конституции Российской Федерации, предусматривающей, что при осуществлении правосудия не допускается использование доказательств, полученных с нарушением федерального закона, статья 75 УПК Российской Федерации устанавливает, что такие доказательства являются недопустимыми, не имеют юридической силы и не могут быть положены в основу обвинения, а также определяет случаи недопустимости доказательств. Данная норма служит гарантией принятия законного и обоснованного решения по уголовному делу и не может расцениваться как нарушающая чьи-либо права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Трусова Александра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