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332307-П/2018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Журина Александра Александровича на нарушение его конституционных прав частью второй статьи 50 и пунктом 1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А.А.Журина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гражданина А.А.Журина, осужденного приговором верховного суда республики от 14 августа 2003 года, было рассмотрено 25 декабря 2003 года в кассационном порядке Судебной коллегией по уголовным делам Верховного Суда Российской Федерации без участия адвоката – защитника осужденного. С законностью такого рассмотрения согласился судья Верховного Суда Российской Федерации, отказывая постановлением от 16 ноября 2017 года в передаче надзорной жалобы А.А.Журина для рассмотрения в судебном заседании Президиума Верховного Суда Российской Федерации.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обеспечении осужденного защитником в суде кассационной (второй) инстанции, в том числе применительно к положениям статей 50 и 51 УПК Российской Федерации,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Журина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