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29322-П/2009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октября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пункта 1 статьи 30, пункта 2 статьи 32, пункта 1 статьи 33 и пункта 1 статьи 34 Закона Российской Федерации «О занятости населения в Российской Федерации» в связи с жалобами граждан М.А.Белогуровой, Т.А.Ивановой, С.Г.Климовой и А.В.Молодцова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А.Я.Сливы, судей Н.С.Бондаря, С.Д.Князева, А.Л.Кононова, Л.О.Красавчиковой, С.П.Маврина, Ю.Д.Рудкина, О.С.Хохряковой, В.Г.Ярославцева, с участием представителя гражданки Т.А.Ивановой – адвоката О.В.Козленко,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положений пункта 1 статьи 30, пункта 2 статьи 32, пункта 1 статьи 33 и пункта 1 статьи 34 Закона Российской Федерации «О занятости населения в Российской Федерации». Поводом к рассмотрению дела явились жалобы граждан М.А.Белогуровой, Т.А.Ивановой, С.Г.Климовой и А.В.Молодцова.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Ю.Д.Рудкина, объяснения представителей сторон, выступления приглашенных в заседание представителей: от Правительства Российской Федерации – полномочного представителя Правительства Российской Федерации в Конституционном Суде Российской Федерации М.Ю.Барщевского,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Законом Российской Федерации от 19 апреля 1991 года № 1032-I «О занятости населения в Российской Федерации» гражданам, уволенным из организаций по основаниям, не связанным с совершением ими виновных действий, пособие по безработице устанавливается в процентном отношении к их среднему заработку, исчисленному за последние три месяца по последнему месту работы, если в течение 12 месяцев, предшествовавших 3 началу безработицы, они имели оплачиваемую работу не менее 26 календарных недель (пункт 1 статьи 30), но во всех случаях не выше максимальной величины пособия по безработице и не ниже его минимальной величины (пункт 1 статьи 33). Гражданам, чьими работодателями являлись индивидуальные предприниматели, пособие по безработице устанавливается независимо от основания увольнения и начисляется в соответствии с пунктом 1 статьи 34 названного Закона в размере минимальной величины пособия по безработице. Конституционность указанных законоположений оспаривают заявители по настоящему делу – граждане М.А.Белогурова, Т.А.Иванова, С.Г.Климова и А.В.Молодцов, которые осуществляли трудовую деятельность на основании трудовых договоров, заключенных с индивидуальными предпринимателями, были уволены по основаниям, предусмотренным пунктом 1 части первой статьи 77 (соглашение сторон) и пунктом 2 части первой статьи 81 (сокращение численности или штата работников) Трудового кодекса Российской Федерации, признаны в установленном порядке безработными и которым было начислено пособие по безработице в размере минимальной величины пособия по безработице. Гражданка Т.А.Иванова, кроме того, просит признать не соответствующим Конституции Российской Федерации пункт 2 статьи 32 того же Закона, предусматривающий для лиц, уволенных в связи с ликвидацией организации либо сокращением численности или штата работников организации, возможность досрочного выхода на пенсию, но не ранее чем за два года до наступления установленного законом пенсионного возраста. Прокуратура города Каменска-Шахтинского Ростовской области, рассмотрев заявление гражданки М.А.Белогуровой об оспаривании размера пособия по безработице, назначенного ей приказом Центра занятости населения города Каменска-Шахтинского Ростовской области от 17 ноября 2008 года, подтвердила соответствие данного решения законодательству о 4 занятости населения (письмо от 9 декабря 2008 года). В удовлетворении аналогичного искового заявления М.А.Белогуровой было отказано решением Каменского городского суда Ростовской области от 11 февраля 2009 года. Центр занятости населения города Волжского Волгоградской области отказал гражданке С.Г.Климовой в удовлетворении заявления о пересмотре размера пособия по безработице, назначенного ей с 20 января 2009 года (письмо от 26 января 2009 года). Центр занятости населения по городу Костроме в письме от 17 марта 2009 года подтвердил правомерность начисления пособия по безработице гражданину А.В.Молодцову, признанному безработным приказом от 22 декабря 2008 года, в размере минимальной величины пособия по безработице. Центр занятости населения Северного административного округа города Москвы отказал гражданке Т.А.Ивановой в перерасчете размера пособия по безработице, назначенного ей приказом от 31 января 2008 года, а также разъяснил, что не имеет оснований для обращения в компетентный орган с предложением о назначении ей пенсии до наступления возраста, дающего право на трудовую пенсию по старости (письмо от 8 августа 2008 года). Управление государственной службы занятости населения города Москвы оставило жалобу Т.А.Ивановой на это решение без удовлетворения (письмо от 6 февраля 2009 года). Как утверждают заявители, оспариваемые ими положения статей 30, 32, 33 и 34 Закона Российской Федерации «О занятости населения в Российской Федерации» не позволяют начислять гражданам, состоявшим в трудовых отношениях с индивидуальными предпринимателями, пособие по безработице по тем же правилам, по которым оно начисляется гражданам, уволенным из организаций (пропорционально среднемесячному заработку), и тем самым лишают их права на получение пособия по безработице в максимальном размере, а также не предусматривают для таких граждан 5 возможность досрочного выхода на пенсию, т.е. предоставляют им меры социальной поддержки в связи с безработицей в меньшем объеме, чем гражданам, уволенным из организаций, что противоречит принципу равенства, закрепленному статьей 19 (части 1 и 2) Конституции Российской Федерации, и нарушает права, гарантированные ее статьями 7 (часть 2), 37 (часть 3) и 39 (часть 2). Исходя из того что в силу части третьей статьи 74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целью политики Российской Федерации как правового демократического государства с социально ориентированной рыночной экономикой создание условий, обеспечивающих достойную жизнь и свободное развитие человека (статья 1, часть 1; статья 7, часть 1), гарантирует гражданам как свободу труда и право свободно распоряжаться своими способностями к труду, выбирать род деятельности и профессию, так и право на защиту от 6 безработицы (статья 37, части 1 и 3) и право на социальное обеспечение (статья 39, часть 1). По смыслу указанных статей Конституции Российской Федерации во взаимосвязи с ее статьей 19 (части 1 и 2), правовое регулирование занятости населения и защиты от безработицы должно обеспечивать лицам, временно лишившимся работы и, следовательно, заработка, трудового дохода, эффективную государственную защиту, направленную на поддержание по крайней мере минимально необходимого для удовлетворения жизненно важных потребностей уровня материального достатка и на содействие в трудоустройстве, на равных основаниях. Данный вывод согласуется с правовыми позициями Конституционного Суда Российской Федерации, выраженными в его решениях, в том числе в постановлениях от 3 июня 2004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Защита от безработицы обеспечивается путем создания системы мер содействия занятости и материальной поддержки граждан, не имеющих работы и заработка, трудового дохода и официально признанных безработными. Соответствующая система мер предусмотрена Законом Российской Федерации «О занятости населения в Российской Федерации», определяющим правовые, экономические и организационные основы государственной политики содействия занятости населения, в том числе гарантии государства по реализации конституционных прав граждан Российской Федерации на труд и социальную защиту от безработицы. Основной формой такой защиты является выплата в течение установленного срока пособия по безработице, целевое назначение которого, как указал</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Учитывая особенности положения на рынке труда граждан предпенсионного возраста, как наиболее подверженных риску безработицы и утраты в связи с потерей работы источника средств к существованию, федеральный законодатель предусмотрел в системе мер социальной поддержки безработных граждан такую меру, как возможность досрочного выхода на пенсию. В соответствии с пунктом 2 статьи 32 Закона Российской Федерации «О занятости населения в Российской Федерации» по предложению органов службы занятости при отсутствии возможности для трудоустройства безработным гражданам, не достигшим возраста 60 лет для мужчин и 55 лет для женщин и имеющим страховой стаж продолжительностью не менее 25 и 20 лет для мужчин и женщин соответственно, а также необходимый стаж на соответствующих видах работ, дающий им право на досрочное назначение трудовой пенсии по старости, предусмотренной статьями 27 и 28 Федерального закона от 17 декабря 2001 года № 173-ФЗ «О трудовых пенсиях в Российской Федерации», уволенным в связи с ликвидацией организации либо сокращением численности или штата работников организации, с их согласия может назначаться пенсия на период до наступления возраста, дающего право на трудовую пенсию по старости, в том числе досрочно назначаемую трудовую пенсию по старости, но не ранее чем за два года до наступления соответствующего возраста. По буквальному смыслу приведенных законоположений, возможность досрочного выхода на пенсию предоставляется только тем безработным 11 гражданам, которые были уволены из организаций; граждане же, работодателями которых являлись индивидуальные предприниматели, при прочих равных условиях такой возможности лишены. Это означает, что получение пенсии до достижения установленного законом возраста в качестве меры социальной защиты от безработицы также поставлено в зависимость от того, с каким работодателем безработный гражданин состоял в трудовых отношениях непосредственно перед увольнением. Данное законодательное регулирование, вводящее такие различия в правовом положении граждан, принадлежащих к одной и той же категории, которые не основаны на обстоятельствах, связанных с приобретением права на трудовую пенсию по старости (продолжительность страхового стажа и стажа, дающего право на досрочное назначение трудовой пенсии по старости), и не учитывают критерии, положенные в основу дифференциации мер социальной поддержки, предоставляемых безработным гражданам (основание увольнения, продолжительность оплачиваемой работы до увольнения и др.), снижает уровень социальной защиты безработных граждан, работодателями которых являлись индивидуальные предприниматели, по сравнению с гражданами, уволенными из организаций, и не согласуется с конституционным принципом равенства и конституционно значимыми целями возможных ограничений прав и свобод граждан.</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вытекающая из взаимосвязанных положений пункта 1 статьи 30, пункта 2 статьи 32, пункта 1 статьи 33 и пункта 1 статьи 34 Закона Российской Федерации «О занятости населения в Российской Федерации» дифференциация правил определения размера пособия по безработице гражданам, признанным в установленном порядке безработными, и условий назначения им пенсии до достижения установленного законом пенсионного возраста, основанная на том, с каким работодателем (организацией либо индивидуальным предпринимателем) они состояли в трудовых отношениях непосредственно перед увольнением, 12 противоречит статьям 19 (части 1 и 2), 37 (часть 3), 39 (часть 1) и 55 (часть 3) Конституции Российской Федерации. Вместе с тем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пункта 1 статьи 30, пункта 2 статьи 32, пункта 1 статьи 33 и пункта 1 статьи 34 Закона Российской Федерации «О занятости населения в Российской Федерации» в той мере, в какой ими не обеспечивается начисление пособия по безработице и возможность назначения пенсии до достижения установленного законом пенсионного возраста на равных основаниях для граждан, до увольнения работавших по трудовому договору с индивидуальным предпринимателем, и граждан, уволенных из организаций, при том что иные определенные законом условия в равной мере соблюдены, не соответствующими Конституции Российской Федерации, ее статьям 19 (части 1 и 2), 37 (часть 3), 39 (часть 1) и 55 (часть 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Взаимосвязанные положения пункта 1 статьи 30, пункта 2 статьи 32, пункта 1 статьи 33 и пункта 1 статьи 34 Закона Российской Федерации «О 14 занятости населения в Российской Федерации» – в той мере, в какой настоящим Постановлением они признаны не соответствующими Конституции Российской Федерации, – утрачивают силу с момента введения в действие нового законодательного регулирования.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делам граждан М.А.Белогуровой, Т.А.Ивановой, С.Г.Климовой и А.В.Молодцова, основанные на законоположениях, признанных настоящим Постановлением не соответствующими Конституции Российской Федерации, подлежат пересмотру в установленном законом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