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2099-П/2019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Жундо Юрия Александровича на нарушение его конституционных прав главой 481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Ю.А.Жундо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Осужденный к пожизненному лишению свободы гражданин Ю.А.Жундо оспаривает конституционность главы 481 «Производство в суде надзорной инстанции» УПК Российской Федерации. По мнению заявителя, данная глава в той мере, в которой она во взаимосвязи с Определением Конституционного Суда Российской Федерации от 18 сентября 2014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Относительно вопроса о возможности подачи очередных надзорных жалоб Конституционный Суд Российской Федерации неоднократно указывал, что положения главы 481 УПК Российской Федерации не могут расцениваться как препятствующие выявлению и устранению в порядке надзора судебных ошибок, свидетельствующих о неправосудности принятого нижестоящим судом решения (определения от 22 декабря 2015 года № 2860- О, от 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Жундо Юрия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