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495871-П/2020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Санниковой Ольги Александровны на нарушение ее конституционных прав абзацем вторым пункта 1 статьи 335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гражданки О.А.Санниковой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О.А.Санникова – не являющийся должником по основному обязательству залогодатель, на имущество которого по требованию залогодержателя обращено взыскание, оспаривает конституционность абзаца второго пункта 1 статьи 335 ГК Российской Федерации, устанавливающего, что в случае, когда залогодателем является третье лицо, к отношениям между залогодателем, должником и залогодержателем применяются правила статей 364–367 данного Кодекса, если законом или соглашением между соответствующими лицами не предусмотрено иное. 2 По мнению заявительницы, оспариваемое положение противоречит статьям 15 (часть 1), 17 (часть 3), 18, 19 (части 1 и 2), 35 (часть 1), 45 (часть 1), 46 (часть 1) и 55 (часть 2) Конституции Российской Федерации, поскольку по смыслу, придаваемому ему правоприменительной практикой, при наличии в договоре об ипотеке условия о его действии «до полного исполнения обеспечиваемого обязательства» оно позволяет не применять правило пункта 6 статьи 367 ГК Российской Федерации о том, что поручительство, срок которого не установлен, прекращается, если кредитор в течение года со дня наступления срока исполнения обеспеченного поручительством обязательства не предъявит иск к поручителю. О.А.Санникова указывает, что такой подход допускает неопределенно долгое существование обязательства залогодателя, не являющегося должником по основному обязательству, если срок действия залога не установлен. Кроме того, заявительница просит отменить принятое по делу с ее участием судебное решение.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3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Санниковой Ольги Александровны,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