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296314-П/2017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Шикунова Олега Александровича на нарушение его конституционных прав подпунктом 1 пункта 1 статьи 18984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О.А.Шикунова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апелляционного суда, оставленным без изменения постановлением суда кассационной инстанции, было отменено определение арбитражного суда первой инстанции, требование гражданина О.А.Шикунова в размере 7026 руб. признано текущим обязательством банка, признанного несостоятельным (банкротом), в удовлетворении требования о признании текущим обязательством банка требования о выплате единовременной премии в сумме 32 334,55 руб. отказано в связи с тем, что обязанность по ее выплате возникла до отзыва у должника лицензии на осуществление банковской деятельности.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подпункту 1 пункта 1 статьи 18984 Федерального закона «О несостоятельности (банкротстве)» под текущими обязательствами кредитной организации понимаются обязанности по уплате задолженности, образовавшейся до дня отзыва у кредитной организации лицензии на осуществление банковских операций, за произведенные работы (оказанные услуги), связанные с продолжением функционирования кредитной организации, в пределах сметы расходов, утверждаемой Банком России в соответствии с Федеральным законом «О банках и банковской деятельности». Данное законоположение, определяющее текущие обязательства кредитной организации, не препятствует возможности защиты заявителем своих имущественных прав в процедурах банкротства кредитной организации и само по себе не может рассматриваться как нарушающее его конституционные права, перечисленные в жалобе.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Шикунова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