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481815-П/2020</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30 июня 2020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Колодко Анатолия Владимировича на нарушение его конституционных прав статьей 393 Гражданского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С.П.Маврина, Н.В.Мельникова, Ю.Д.Рудкина, В.Г.Ярославцева, рассмотрев вопрос о возможности принятия жалобы гражданина А.В.Колодко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А.В.Колодко оспаривает конституционность статьи 393 «Суды, пересматривающие судебные постановления по вновь открывшимся или новым обстоятельствам» ГПК Российской Федерации. Как следует из представленных материалов, письмом судьи Верховного Суда Российской Федерации А.В.Колодко было возвращено заявление о пересмотре определения судебной коллегии этого Суда по вновь открывшимся обстоятельствам, поскольку, отменяя указанным определением решение суда первой инстанции и определение суда апелляционной инстанции и направляя дело на новое рассмотрение в суд первой инстанции, судебная коллегия нового 2 судебного постановления по существу спора не выносила и не изменяла ранее вынесенного судебного постановления. По мнению заявителя, оспариваемое законоположение не соответствует статьям 18 и 19 (часть 1) Конституции Российской Федерации, поскольку не предусматривает пересмотра по вновь открывшимся обстоятельствам постановлений судов кассационной инстанции, которыми отменены постановления судов первой и апелляционной инстанций с передачей дела на новое рассмотрение в суд нижестоящей инстанции.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Колодко Анатолия Владимировича,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