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239165-П/2016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Гниденко Вячеслава Васильевича на нарушение его конституционных прав постановлением Правительства Российской Федерации «Об установлении окладов денежного содержания военнослужащих, проходящих военную службу по контракту»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по требованию гражданина В.В.Гниденко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жалобы В.В.Гниденко к рассмотрению.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Гниденко Вячеслава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