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30224-П/2000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пункта 13 статьи 39 Закона Российской Федерации "Об образовании", статьи 1 Федерального закона "О сохранении статуса государственных и муниципальных образовательных учреждений и моратории на их приватизацию" и пункта 7 статьи 27 Федерального закона "О высшем и послевузовском профессиональном образовании" в связи с запросом Майнского районного суда Ульяновской области, а также жалобами граждан Е.Е.Насоновой и Н.П.Ярушиной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Г.А.Гаджиева, судей Н.С.Бондаря, Н.В.Витрука, А.Л.Кононова, Т.Г.Морщаковой, Ю.Д.Рудкина, А.Я.Сливы, О.И.Тиунова, В.Г.Ярославцева, с участием граждан Е.Е.Насоновой и Н.П.Ярушиной, обратившихся с жалобами в Конституционный Суд Российской Федерации, адвоката С.Е.Чистяковой - представителя гражданки Е.Е.Насоновой, постоянного представителя Государственной Думы в Конституционном Суде Российской Федерации В.В.Лазарева и представителя Совета Федерации - А.В.Попова, руководствуясь статьей 125 (часть 4) Конституции Российской Федерации, пунктом 3 части первой, частями второй и третьей статьи 3, статьями 36, 74, 86, 96, 97, 99, 101 и 102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 пункта 13 статьи 39 Закона Российской Федерации от 10 июля 1992 года "Об образовании" (в редакции от 16 ноября 1997 года), статьи 1 Федерального закона от 16 мая 1995 года "О сохранении статуса государственных и муниципальных образовательных учреждений и моратории на их приватизацию" (в редакции от 12 апреля 1999 года) и пункта 7 статьи 27 Федерального закона от 22 августа 1996 года "О высшем и послевузовском профессиональном образовании". Поводом к рассмотрению дела явились запрос Майнского районного суда Ульяновской области, а также жалобы граждан Е.Е.Насоновой и Н.П.Ярушиной, в которых оспаривается конституционность указанных законоположений в части, касающейся запрета на приватизацию расположенных в сельской местности жилых помещений государственных и муниципальных образовательных учреждений, а также высших учебных заведений. Заслушав сообщение судей-докладчиков Ю.Д.Рудкина и В.Г.Ярославцева, объяснения сторон и их представителей, заключение эксперта - кандидата юридических наук В.Н.Литовкина, выступления приглашенных в заседание представителей: от Верховного Суда Российской Федерации - Б.А.Горохова, от Министерства образования Российской Федерации - З.П.Дащинской,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Майнский районный суд Ульяновской области, в производстве которого находится дело по иску гражданки В.Г.Прохоровой к Вешкаймскому районному отделу народного образования и Комитету по управлению имуществом Вешкаймской районной администрации о признании необоснованным отказа в приватизации занимаемого истицей жилого помещения, состоящего на 2 балансе районного отдела народного образования,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19 Конституции Российской Федерации устанавливает, что все равны перед законом и судом; при этом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По смыслу статей 17, 18, 19 и 55 Конституции Российской Федерации, конституционный принцип равенства распространяется не только на непосредственно признаваемые Конституцией Российской Федерации права и свободы, но и на связанные с ними другие права, приобретаемые на основании федерального закона. Согласно статье 11 Закона Российской Федерации от 4 июля 1991 года "О приватизации жилищного фонда в Российской Федерации" каждый гражданин имеет право на приобретение в собственность бесплатно, в порядке приватизации, жилого помещения в домах государственного и муниципального жилищного фонда один раз. Как вытекает из преамбулы названного Закона, закрепление данного права предполагает создание равных правовых условий для осуществления гражданами выбора способа удовлетворения потребностей в жилье, в том числе на основе свободы выбора места жительства, а также на обеспечение гражданам возможности эффективно использовать свои средства для улучшения жилищных условий, свободно владеть, пользоваться и распоряжаться жильем, выступать с ним на рынке недвижимости. Право на приватизацию жилых помещений, таким образом, установлено законодателем в конституционно значимых целях, поскольку оно связано с реализацией прав граждан на жилище, свободу передвижения, а также права собственности (статьи 27, 35 и 40 Конституции Российской Федерации). Оспариваемые же положения, вводя запрет на приватизацию расположенных в сельской местности жилых помещений, закрепленных за государственными и муниципальными образовательными учреждениями и высшими учебными заведениями, напротив, не способствуют достижению этих целей. Как указано в постановлении Конституционного Суда Российской Федерации от 3 ноября 1998 года по делу о проверке конституционности отдельных положений статьи 4 Закона Российской 3 Федерации "О приватизации жилищного фонда в Российской Федерации", государство, закрепляя в законе право на приватизацию, обязано обеспечить возможность его реализации гражданами, гарантируя при передаче имущества в собственность соблюдение принципов и норм, предусмотренных Конституцией Российской Федерации. Установление запрета на приватизацию расположенных в сельской местности жилых помещений государственных и муниципальных образовательных учреждений и высших учебных заведений фактически свидетельствует об отступлении от провозглашенного статьей 19 Конституции Российской Федерации принципа равенства и о дискриминации определенной категории граждан в зависимости от места жительства и рода занятий. Такой запрет не может не препятствовать осуществлению ими права свободно передвигаться, выбирать место пребывания и жительства (статья 27, часть 1, Конституции Российской Федерации), получать в порядке приватизации наравне с другими гражданами жилье из государственного и муниципального жилищного фонда в собственность, а следовательно, владеть, пользоваться и распоряжаться им как единолично, так и совместно с другими лицами (статья 35, часть 2, Конституции Российской Федерации), а также возможности требовать от органов государственной власти и органов местного самоуправления обеспечения одинаковых правовых предпосылок для осуществления права на жилище (статья 40, часть 2, Конституции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государства, т.е. вводимые законодателем ограничения должны обеспечивать достижение указанных целей и не быть чрезмерными. Вводя запрет на приватизацию находящихся в сельской местности жилых помещений государственных и муниципальных образовательных учреждений и высших учебных заведений, законодатель обосновывал его необходимостью сохранения системы государственного образования и закрепления государственных гарантий конституционного права на образование, с тем чтобы в условиях дефицита финансовых средств, выделяемых на социальные нужды, в том числе на строительство жилья, обеспечить возможность привлечения граждан, занятых в сфере образования, к работе в сельской местности. Однако этот запрет не способствует выполнению поставленных законодателем задач: жилые помещения, заселенные до вступления в силу оспариваемых положений, не подлежат освобождению гражданами - работниками сферы образования, не состоящими более в трудовых отношениях с образовательным учреждением, без предоставления им иного жилого помещения; их правовой режим не может быть изменен путем перевода в иной статус (например, статус служебных помещений). Следовательно, избранные законодателем исходя из указанных целей правовые средства, ограничивая проживающих в сельской местности граждан - работников сферы образования в праве на приватизацию по признаку места жительства и рода деятельности, не могут способствовать выполнению государством обязанности по обеспечению права на образование и по созданию условий для его реализации и потому являются чрезмерными и, таким образом, недопустимыми.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55 (часть 2) Конституции Российской Федерации в Российской Федерации не должны издаваться законы, отменяющие или умаляющие права и свободы человека и гражданина. Запрет на приватизацию расположенных в сельской местности жилых помещений государственных и муниципальных образовательных учреждений и высших учебных заведений был введен законодателем после вступления в силу Закона Российской Федерации "О приватизации жилищного фонда в Российской Федерации", в соответствии с которым граждане - работники сферы образования, проживавшие в сельской местности, наравне со всеми другими гражданами имели право на приватизацию занимаемого ими государственного и муниципального жилья, могли им воспользоваться и во многих случаях воспользовались. Те же, кто не реализовал это право, в силу оспариваемых положений были неосновательно лишены его, без предоставления какой-либо иной возможности определенного выбора наравне с другими гражданами способа удовлетворения потребности в жилище, что противоречит статье 55 (часть 2) Конституции Российской Федерации. Кроме того, первоначально Федеральный закон "О сохранении статуса государственных и муниципальных образовательных учреждений и моратории на их приватизацию" ввел указанный мораторий сроком на три года. В 1999 году мораторий был продлен без указания срока его действия, 4 что противоречит правовому смыслу данного института (как он определен, в частности, в статье 202 Гражданского кодекса Российской Федерации). Замена трехлетнего моратория на не ограниченный сроком запрет для граждан, работающих в сфере образования и проживающих в сельской местности, является таким умалением их права на приватизацию занимаемых жилых помещений, которое, по существу, означает его полную отмену, что противоречит требованиям статьи 55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правовой позиции Конституционного Суда Российской Федерации, сформулированной в постановлении от 3 ноября 1998 года по делу о проверке конституционности отдельных положений статьи 4 Закона Российской Федерации "О приватизации жилищного фонда в Российской Федерации", ограничение прав и свобод человека и гражданина путем определения круга объектов, не подлежащих приватизации, допустимо только в том случае, если обстоятельства, фактически обусловливающие особенности правового режима жилья, прежде всего его целевое назначение (как это, в частности, имеет место применительно к служебным жилым помещениям или жилым помещениям в военных городках), исключают возможность передачи жилого помещения в частную собственность. Что касается жилых помещений из государственного и муниципального жилищного фонда, закрепленных за государственными и муниципальными образовательными учреждениями и высшими учебными заведениями, распространение на них особого правового режима не может быть поставлено в зависимость исключительно от того, где они расположены - в городских, сельских поселениях или на других территориях. Исходя из конституционного принципа равной защиты прав граждан особый правовой режим жилого помещения предполагает определение законодателем не только специального целевого назначения жилого помещения, но и других критериев допустимости введения такого режима. В частности, его нельзя распространять на уже занятые жилые помещения, а необходимость его введения должна быть обусловлена особенностями служебных обязанностей работников, для проживания которых предназначено жилое помещение. В отсутствие законодательно установленных критериев запрет на приватизацию жилья приводит к произвольному ограничению прав соответствующей категории граждан. Такое ограничение не служит необходимым и соразмерным средством защиты конституционно признаваемых публичных интересов, а также прав и законных интересов других лиц. Решение вопросов, связанных с распространением определенного правового режима на то или иное жилое помещение, не может быть оставлено на усмотрение правоприменителя, поскольку при этом не исключается противоречивая правоприменительная практика, а следовательно, нарушение равенства граждан перед законом и судом. Но и в случае отнесения законодателем - в соответствии с названными критериями - тех или иных жилых помещений к имеющим особый правовой режим и потому не подлежащим приватизации должна быть обеспечена возможность судебного обжалования распространения такого режима на конкретное жилое помещение. Как указывается в определении Конституционного Суда Российской Федерации от 14 декабря 1999 года по запросу Юрьев-Польского районного суда Владимирской области, суды, не ограничиваясь лишь формальным подтверждением целевого назначения жилого помещения, должны проверять факты, обосновывающие в каждом случае распространение на него особого правового режима, исходя из практики и перспектив целевого использования данного помещения, включения его в соответствующую производственную и социальную инфраструктуру и т.п. Без исследования таких обстоятельств не может быть обеспечена реальная, гарантируемая статьей 46 Конституции Российской Федерации судебная защита прав граждан, в том числе права на приватизацию жилого помещения. Исходя из изложенного и руководствуясь частями первой и второй статьи 71, статьями 72, 74, 75, 79, 100 и 104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соответствующими Конституции Российской Федерации, ее статьям 19 (части 1 и 2) и 55 (части 2 и 3), положения пункта 13 статьи 39 Закона Российской Федерации "Об образовании", статьи 1 Федерального закона "О сохранениии статуса государственных и муниципальных образовательных учреждений и моратории на их приватизацию" и пункта 7 статьи 27 Федерального закона "О высшем и послевузовском профессиональном образовании" в части, содержащей запрет на приватизацию расположенных в сельской местности жилых помещений, которые закреплены за государственными и муниципальными образовательными учреждениями, а также высшими учебными заведениями.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дела граждан В.Г.Прохоровой, Е.Е.Насоновой и Н.П.Ярушиной должны быть разрешены в установленном порядке с учетом того, что положения, признанные настоящим Постановлением не соответствующими Конституции Российской Федерации, применению не подлежат.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