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Косяченко Сергея Михайловича о разъяснении Постановления Конституционного Суда Российской Федерации от 10 марта 2016 года № 7-П и Определения Конституционного Суда Российской Федерации от 28 февраля 2017 года № 445-О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С.М.Косяченко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С.М.Косяченко просит разъяснить Постановление Конституционного Суда Российской Федерации от 10 марта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пределах содержания этого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направлено,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Определение Конституционного Суда Российской Федерации от 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Косяченко Сергея Михайловича о разъяснении Постановления Конституционного Суда Российской Федерации от 10 марта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