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30419-П/2003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положения статьи 199 Уголовного кодекса Российской Федерации в связи с жалобами граждан П.Н.Белецкого, Г.А.Никовой, Р.В.Рукавишникова, В.Л.Соколовского и Н.И.Таланова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М.В.Баглая, судей Ю.М.Данилова, Л.М.Жарковой, Г.А.Жилина, В.Д.Зорькина, С.М.Казанцева, М.И.Клеандрова, В.О.Лучина, Н.В.Селезнева, О.С.Хохряковой, с участием гражданина П.Н.Белецкого и его представителя - адвоката В.А.Семенова, гражданина Р.В.Рукавишникова и его представителя - адвоката Л.В.Ражновой, гражданина В.Л.Соколовского и его представителей - адвокатов Е.А.Макаровой и Р.Б.Шилоносова, представителя гражданина Н.И.Таланова - адвоката С.В.Огурцова, постоянного представителя Государственной Думы в Конституционном Суде Российской Федерации В.В.Лазарева и представителя Совета Федерации в Конституционном Суде Российской Федерации - члена Совета Федерации Ю.А.Шарандина, руководствуясь статьей 125 (часть 4) Конституции Российской Федерации, пунктом 3 части первой, частями третьей и четвертой статьи 3, пунктом 3 части второй статьи 22, статьями 36, 74, 86, 96, 97 и 99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положения статьи 199 УК Российской Федерации. Поводом к рассмотрению дела явились жалобы граждан П.Н.Белецкого, Г.А.Никовой, Р.В.Рукавишникова, В.Л.Соколовского и Н.И.Таланова на нарушение их конституционных прав статьей 199 УК Российской Федерации (в редакции Федерального закона от 25 июня 1998 года "О внесении изменений и дополнений в Уголовный кодекс Российской Федерации"). Основанием к рассмотрению дела явилась обнаружившаяся неопределенность в вопросе о том, соответствует ли содержащееся в оспариваемой статье положение, примененное в делах заявителей, Конституции Российской Федерации. Поскольку все жалобы касаются одного и того же предмета, Конституционный Суд Российской Федерации, руководствуясь статьей 48 Федерального конституционного закона "О Конституционном Суде Российской Федерации", соединил дела по этим жалобам в одном производстве. Заслушав сообщение судьи-докладчика Н.В.Селезнева, объяснения сторон и их представителей, выступления приглашенных в заседание полномочного представителя Правительства Российской Федерации в Конституционном Суде Российской Федерации М.Ю.Барщевского, а также представителей: от Верховного Суда Российской Федерации - судьи Верховного Суда Российской Федерации А.М.Бризицкого, от Министерства Российской Федерации по налогам и сборам - А.А.Устинова, исследовав представленные документы и иные материалы, Конституционный Суд Российской Федерации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Статьей 199 УК Российской Федерации предусматривается уголовная ответственность за уклонение от уплаты налогов с организации путем включения в бухгалтерские документы заведомо искаженных данных о доходах или расходах либо иным способом, а равно от уплаты страховых взносов в государственные внебюджетные фонды с организации, совершенное в крупном или особо крупном размере. Как следует из материалов настоящего дела, гражданин В.Л.Соколовский - генеральный директор ОАО "Поиск", имевшего задолженность по уплате налогов и страховых взносов в государственные внебюджетные фонды в размере более 32 млн. рублей, подписал соглашение об уступке ООО "Динай", учредителем которого он являлся, права требования по простым векселям, которые должны были быть получены ОАО "Поиск" от его должников в счет погашения долгов. Полагая, что тем самым В.Л.Соколовский уклонился от уплаты налогов и страховых взносов с организации "иным способом", органы предварительного расследования предъявили ему обвинение в совершении преступления, предусмотренного пунктами "в" и "г" части второй статьи 199 УК Российской Федерации. Однако Усинский городской суд Республики Коми, рассматривавший данное уголовное дело, пришел к выводу, что в ходе судебного разбирательства умысел В.Л.Соколовского на совершение инкриминируемого ему преступления доказан не был, операция же по переуступке права требования долга представляет собой разновидность гражданско-правовых сделок и не образует состава преступления, в связи с чем постановил по делу оправдательный приговор. Граждане П.Н.Белецкий, Г.А.Никова, Р.В.Рукавишников и Н.И.Таланов как руководители различных коммерческих организаций также привлекались к уголовной ответственности за уклонение от уплаты налогов, совершенное "иным способом", выразившееся в том, что суммы, подлежавшие внесению в счет погашения задолженности по налогам, были израсходованы ими на хозяйственные нужды. При этом уголовное дело в отношении Г.А.Никовой было прекращено в связи с отсутствием в ее действиях состава преступления, Н.И.Таланов осужден по приговору Промышленного районного суда города Оренбурга к двум годам лишения свободы условно, а производство по уголовным делам в отношении П.Н.Белецкого и Р.В.Рукавишникова в настоящее время приостановлено в связи с принятием Конституционным Судом Российской Федерации их жалоб к рассмотрению. По мнению заявителей, статья 199 УК Российской Федерации в части, предусматривающей уголовную ответственность за уклонение от уплаты налогов "иным способом", как допускающая в силу неопределенности понятия иного способа уклонения от уплаты налогов произвольное истолкование, а следовательно, и применение содержащейся в ней нормы, нарушает конституционные принципы правового государства и равенства всех перед законом и судом, а потому противоречит Конституции Российской Федерации, ее статьям 1 (часть 1), 15, 19 (часть 1), 49, 54 (часть 2), 55 (часть 1) и 57.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федеральные налоги и сборы относятся к ведению Российской Федерации (статья 71, пункт "з"), а установление общих принципов налогообложения и сборов в Российской Федерации - к совместному ведению Российской Федерации и ее субъектов (статья 72, пункт "и" части 1). Реализуя вытекающие из названных конституционных норм полномочия и в целях обеспечения исполнения закрепленной в статье 57 Конституции Российской Федерации обязанности каждого платить законно установленные налоги и сборы, федеральный законодатель сформулировал в Налоговом кодексе Российской Федерации такие основные принципы налогообложения, как всеобщность и равенство налогообложения, обязательность учета фактической способности налогоплательщика к уплате налога, обоснованность, недопустимость произвольных налогов, а также налогов, препятствующих реализации гражданами своих конституционных прав, обязательность определения в законе всех элементов налогообложения, толкование неустранимых сомнений, противоречий и неясностей актов законодательства о налогах в пользу налогоплательщика. Правовое регулирование в сфере налогообложения, в том числе определение прав и обязанностей участников налоговых правоотношений, установление ответственности за налоговые правонарушения, осуществляется федеральным законодателем исходя не только из предписаний статьи 57 Конституции Российской Федерации, но и из закрепленных Конституцией Российской Федерации основ демократического правового государства, включая признание человека, его прав и свобод высшей ценностью, верховенство и прямое действие Конституции Российской Федерации, гарантированность государственной защиты прав и свобод человека и гражданина, прежде всего права на свободное использование своих способностей и имущества для предпринимательской и иной не запрещенной законом экономической деятельности и права собственности, а также запрет произвола, справедливость и соразмерность устанавливаемой ответственности конституционно 3 значимым целям (статья 1, часть 1; статья 2; статья 4, часть 2; статья 17, часть 3; статья 34, часть 1; статья 35, часть 2; статья 45, часть 1; статья 55, части 2 и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Налоги, в соответствии с правовой позицией Конституционного Суда Российской Федерации, могут считаться законно установленными лишь при условии, что в законе четко определены объекты налогообложения, налогооблагаемая база, суммы налоговых платежей, категории налогоплательщиков и иные существенные элементы налоговых обязательств, и только при соблюдении указанного условия на налогоплательщика может быть возложена закрепленная статьей 57 Конституции Российской Федерации обязанность и, следовательно, ответственность за ее неисполнение. В случаях, когда законом предусматриваются те или иные льготы, освобождающие от уплаты налогов или позволяющие снизить сумму налоговых платежей, применительно к соответствующим категориям налогоплательщиков обязанность платить законно установленные налоги предполагает необходимость их уплаты лишь в той части, на которую льготы не распространяются, и именно в этой части на таких налогоплательщиков возлагается ответственность за неуплату законно установленных налогов. Следовательно, недопустимо установление ответственности за такие действия налогоплательщика, которые, хотя и имеют своим следствием неуплату налога либо уменьшение его суммы, но заключаются в использовании предоставленных налогоплательщику законом прав, связанных с освобождением на законном основании от уплаты налога или с выбором наиболее выгодных для него форм предпринимательской деятельности и соответственно - оптимального вида платежа.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конституционного принципа равенства всех перед законом и судом (статья 19, часть 1, Конституции Российской Федерации) запреты и иные установления, закрепляемые в законе, должны быть определенными, ясными, недвусмысленными. Неопределенность содержания правовой нормы, как отметил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положение статьи 199 УК Российской Федерации об уголовной ответственности за уклонение от уплаты налогов с организации путем включения в бухгалтерские документы заведомо искаженных данных о доходах или расходах либо иным способом, а равно от уплаты страховых взносов в государственные внебюджетные фонды с организации, совершенное в крупном или особо крупном размере, не нарушает конституционные гарантии прав и свобод человека и гражданина постольку, поскольку названное положение - по своему конституционно-правовому смыслу в системе действующих правовых норм - предусматривает уголовную ответственность лишь за такие деяния, которые совершаются умышленно и направлены непосредственно на избежание уплаты законно установленного налога в нарушение закрепленных в налоговом законодательстве правил. Выявленный Конституционным Судом Российской Федерации конституционно-правовой смысл положения статьи 199 УК Российской Федерации в силу статьи 6 Федерального конституционного закона "О Конституционном Суде Российской Федерации" является общеобязательным, а потому правоприменители, в том числе суды общей юрисдикции при разрешении конкретных дел об уклонении от уплаты налогов и страховых взносов с организаций, не вправе придавать этому положению какое-либо иное значение, расходящееся с его конституционно-правовым смыслом, выявленным в настоящем Постановлении. Исходя из изложенного и руководствуясь частями первой и второй статьи 71, статьями 72, 75, 79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положение статьи 199 УК Российской Федерации об уголовной ответственности за уклонение от уплаты налогов с организации путем включения в бухгалтерские документы заведомо искаженных данных о доходах или расходах либо иным способом, а равно от уплаты страховых взносов в государственные внебюджетные фонды с организации, совершенное в крупном или особо крупном размере, не противоречащим Конституции Российской Федерации постольку, поскольку названное положение - по своему конституционно-правовому смыслу в системе действующих правовых норм - предусматривает уголовную ответственность лишь за такие деяния, которые совершаются умышленно и направлены непосредственно на избежание уплаты законно установленного налога в нарушение закрепленных в налоговом законодательстве правил. Конституционно-правовой смысл данного положения, выявленный в настоящем Постановлении, в силу статьи 6 Федерального конституционного закона "О Конституционном Суде Российской Федерации" является общеобязательным и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Судебные решения по уголовному делу в отношении гражданина Н.И.Таланова, если они основаны на положении статьи 199 УК Российской Федерации в истолковании, расходящемся с его конституционно-правовым смыслом, выявленным в настоящем Постановлении, подлежат пересмотру в обычном порядке. Уголовные дела в отношении граждан П.Н.Белецкого и Р.В.Рукавишникова, находящиеся в настоящее время на рассмотрении в судах общей юрисдикции, подлежат разрешению на основании положения статьи 199 УК Российской Федерации в его конституционно-правовом смысле, выявленном в настоящем Постановлении.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