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475432-П/2020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Поникаровой Наталии Леонидовны на нарушение ее конституционных прав положениями статей 38 и 239 Бюджетного кодекса Российской Федерации и статей 83 и 84 Федерального закона «О государственном оборонном заказе»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С.М.Казанцева, Л.О.Красавчиковой, С.П.Маврина, Н.В.Мельникова, Ю.Д.Рудкина, В.Г.Ярославцева, рассмотрев вопрос о возможности принятия жалобы гражданки Н.Л.Поникаровой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Н.Л.Поникарова оспаривает конституционность статьи 38 «Принцип адресности и целевого характера бюджетных средств», пунктов 1 и 2 статьи 239 «Иммунитет бюджетов» Бюджетного кодекса Российской Федерации, а также пункта 2 части 1 статьи 83 «Режим использования отдельного счета» и пункта 9 статьи 84 «Операции, совершение которых по отдельному счету не допускается» Федерального закона от 29 декабря 2012 года № 275-ФЗ «О государственном оборонном заказе». Как следует из представленных материалов, в ходе исполнительного производства, сторонами которого являются Н.Л.Поникарова (взыскатель в 2 порядке процессуального правопреемства) и ООО «Промтехнополис» (должник), судебным приставом исполнителем вынесено постановление об обращении взыскания на дебиторскую задолженность должника по государственным контрактам путем внесения дебитором – ФГУП «НПЦАП» денежных средств на депозитный счет службы судебных приставов. Данное постановление судебного пристава-исполнителя по заявлению дебитора было признано недействительным решением арбитражного суда, оставленным без изменения арбитражным судом апелляционной инстанции, со ссылкой, в частности, на оспариваемые законоположения, которые заявительница считает противоречащими статьям 2, 17 (часть 1), 18, 45 (часть 1), 46 (часть 1) и 55 (части 2 и 3)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Поникаровой Наталии Леонидовны,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