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332982-П/2018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Брязгина Ивана Сергеевича и Пирамидина Антона Александровича на нарушение их конституционных прав пунктом 5 Правил оказания услуг общественного питания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И.С.Брязгина и А.А.Пирамидина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было отказано в удовлетворении ряда исковых требований граждан И.С.Брязгина и А.А.Пирамидина к организации ‒ исполнителю услуг общественного питания, в том числе о признании незаконным отказа ответчика от оказания названных услуг истцам и об обязании ответчика не чинить истцам препятствий в посещении мест оказания ответчиком услуг общественного питания с продуктами питания, приобретенными у третьих лиц. При этом суды исходили, в частности, из 2 того, что истцами не были представлены доказательства совершения действий, свидетельствующих о намерении заказать услуги общественного питания и об отказе ответчика в оказании истцам данных услуг.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5 Правил оказания услуг общественного питания, закрепляющее право исполнителя услуг общественного питания устанавливать в местах оказания этих услуг правила поведения для потребителей, не противоречащие законодательству Российской Федерации, направлено, с учетом особенностей регулируемых отношений, на реализацию положения, закрепленного в статье 17 (часть 3) Конституции Российской Федерации, а следовательно, само по себе не может расцениваться как нарушающее конституционные права заявителей в указанном ими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Брязгина Ивана Сергеевича и Пирамидина Антона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