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33558-П/2002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отдельных положений статей 116, 211, 218, 219 и 220 Уголовно-процессуального кодекса РСФСР в связи с запросом Президиума Верховного Суда Российской Федерации и жалобами ряда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О.И.Тиунова, судей Н.В.Витрука, Г.А.Гаджиева, А.Л.Кононова, Ю.Д.Рудкина, А.Я.Сливы, В.Г.Стрекозова, Б.С.Эбзеева, В.Г.Ярославцева, с участием судьи Верховного Суда Российской Федерации О.М.Бондаренко, гражданина А.А.Чижова и его представителя - адвоката Е.Ю.Томашевской, гражданина В.В.Тяна и его представителя - адвоката В.М.Жуковского, а также представителя Совета Федерации - члена Совета Федерации Ю.А.Шарандина, руководствуясь статьями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97, 99, 101, 102 и 104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отдельных положений статей 116, 211, 218, 219 и 220 УПК РСФСР. Поводом к рассмотрению дела явились запрос Президиума Верховного Суда Российской Федерации о проверке конституционности частей первой и третьей статьи 218 и статьи 220 УПК РСФСР, жалобы граждан В.К.Скутельского и А.А.Чижова на нарушение их конституционных прав положениями статей 116, 218, 219 и 220 УПК РСФСР, а также жалоба гражданина В.В.Тяна на нарушение его конституционных прав пунктом 2 части первой статьи 211 УПК РСФСР. Основанием к рассмотрению дела явилась обнаружившаяся неопределенность в вопросе о том, соответствуют ли Конституции Российской Федерации указанные положения уголовно-процессуального закона, примененные в конкретных делах. Заслушав сообщение судьи-докладчика Н.В.Витрука, объяснения представителей сторон, выступления приглашенных в заседание представителей: от Генеральной прокуратуры Российской Федерации - С.Г.Кехлерова, от Уполномоченного по правам человека в Российской Федерации - Н.В.Васильева,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Осуществляя в порядке надзора проверку законности и обоснованности вступивших в законную силу судебных решений, принятых по жалобам граждан М.Ю.Живило и Ю.Ю.Живило на постановление прокурора Кемеровской области о возбуждении в отношении них уголовного дела, Президиум Верховного Суда Российской Федерации пришел к выводу, что части первая и третья статьи 218 и статья 220 УПК РСФСР, как не предусматривающие возможности обжалования в судебном порядке постановления о возбуждении уголовного дела, не соответствуют Конституции Российской Федерации, ее статье 46 (части 1 и 2), 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 о возбуждении уголовного дела является законным основанием для производства дознания или предварительного следствия по этому делу, в том числе для выполнения процессуальных действий по установлению события преступления, изобличению лица или лиц, виновных в совершении преступления. Надзор за законностью возбуждения уголовного дела, согласно статье 116 УПК РСФСР, осуществляет прокурор, который, если дело возбуждено без законных поводов и оснований, отменяет постановление следователя или органа дознания, отказывая в возбуждении уголовного дела, либо прекращает дело, если по нему были произведены следственные действия (части первая и вторая). Жалобы на действия следователя или органа дознания, которые подаются прокурору, и жалобы на действия и решения прокурора, которые подаются вышестоящему прокурору, рассматриваются соответствующим прокурором в течение трех суток по получении жалобы; о результатах рассмотрения уведомляется заявитель (статьи 218, 219 и 220 УПК РСФСР). Возможность обжалования в суд действий и решений органа дознания, следователя или прокурора, в том числе выносимых ими постановлений о возбуждении уголовного дела, названными положениями прямо не предусмотрена, что, по утверждению заявителей, приводит к истолкованию их правоприменительной практикой как исключающих возможность такого обжалования. Положения уголовно-процессуального законодательства, исключающие, по смыслу, придаваемому им правоприменительной практикой, возможность обжалования в суд действий и решений органов предварительного расследования, уже были предметом рассмотрения Конституционного Суда Российской Федерации. В Постановлении от 23 марта 1999 года по делу о проверке конституционности положений статьи 133, части первой статьи 218 и статьи 220 УПК РСФСР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оспариваемому гражданином В.В.Тяном пункту 2 части первой статьи 211 УПК РСФСР прокурор, осуществляя надзор за исполнением законов органами дознания и предварительного следствия, в пределах своей компетенции отменяет незаконные и необоснованные постановления следователей и лиц, производящих дознание. В силу названной нормы прокурор вправе отменять и постановления о прекращении уголовного дела, возобновляя при этом производство по делу. В соответствии с Конституцией Российской Федерации права и свободы человека и гражданина определяют смысл, содержание и применение законов, деятельность законодательной и исполнительной власти и обеспечиваются правосудием, а ограничение прав и свобод человека и гражданина может осуществляться только на основе федерального закона в целях защиты конституционно значимых ценностей при условии обеспечения соответствия устанавливаемых ограничений этим целям (статьи 18 и 55, часть 3). Сама по себе возможность отмены незаконного и необоснованного постановления о прекращении уголовного дела и возобновления производства по делу вытекает из конституционных предписаний,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доступ к правосудию и компенсацию причиненного ущерба (статья 52). Из приведенных конституционных положений в их системном единстве следует, в частности, что при решении вопросов, связанных с возобновлением прекращенных уголовных дел, надлежит 4 исходить из необходимости обеспечения и защиты как интересов правосудия, прав и свобод потерпевших от преступлений, так и прав и законных интересов лиц, привлекаемых к уголовной ответственности и считающихся невиновными до тех пор, пока их виновность не будет доказана в предусмотренном законом порядке и установлена вступившим в законную силу приговором суда (статья 49, часть 1, Конституции Российской Федерации), и недопустимости сохранения для лица, в отношении которого дело было прекращено, постоянной угрозы уголовного преследования, а значит, и ограничения его прав и свобод. Это предполагает и недопустимость многократного возобновления по одному и тому же основанию (в частности, по причине неполноты проведенного расследования) прекращенного уголовного дела. Гарантией защиты оказанных прав - в силу правовых позиций, изложенных Конституционным Судом Российской Федерации в ранее принятых решениях, а также в настоящем Определении, - является право на судебное обжалование постановления прокурора об отмене постановления о прекращении уголовного дела. Кроме того, Уголовно-процессуальный кодекс Российской Федерации, введенный в действие с 1 июля 2002 года, предусматривая полномочие прокурора отменять незаконные или необоснованные постановления о прекращении уголовного дела или уголовного преследования и возобновлять производство по делу, вместе с тем закрепляет правило, согласно которому возобновление производства по ранее прекращенному уголовному делу возможно в связи с вновь открывшимися и новыми обстоятельствами, но лишь в том случае, если не истекли сроки давности привлечения к уголовной ответственности. Следовательно, в настоящее время права, на нарушение которых указывает гражданин В.В.Тян в связи с многократным возобновлением его уголовного дела ввиду неполноты предварительного следствия и необоснованности сформулированных в постановлении о прекращении уголовного дела выводов, могут быть защищены без использования механизмов конституционного судопроизводства на основе норм Уголовно-процессуального кодекса Российской Федерации. Исходя из изложенного и руководствуясь пунктами 2 и 3 части первой статьи 43, статьей 68, частями первой и второй статьи 71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статей 116, 218, 219 и 220 УПК РСФСР не исключают право лица, в отношении которого вынесено постановление о возбуждении уголовного дела, обжаловать данное постановление в суд, который в таких случаях проверяет его законность, не предрешая при этом вопросы, могущие стать предметом судебного разбирательства при рассмотрении уголовного дела по существу. Иное истолкование указанных законоположений противоречило бы их конституционно- правовому смыслу, выявленному в настоящем Определении.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положения статей 116, 218, 219 и 220 УПК РСФСР в их конституционно-правовом смысле, выявленном в настоящем Определении, которое в силу статьи 6 Федерального конституционного закона "О Конституционном Суде Российской Федерации" обязательно для всех правоприменителей, не нарушают конституционные права и свободы граждан, производство по делу в части, касающейся проверки их конституционности, подлежит прекращению.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права гражданина В.В.Тяна, на нарушение которых указывается в его жалобе, могут быть защищены на основе норм Уголовно-процессуального кодекса Российской Федерации с учетом настоящего Определения, производство по делу в части, касающейся проверки конституционности пункта 2 части первой статьи 211 УПК РСФСР, подлежит прекращению.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Определение окончательно, не подлежит обжалованию, вступает в силу немедленно после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газете", "Собрании законодательства Российской Федерации", а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