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438754-П/2019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Вахрамеевой Галины Александровны на нарушение ее конституционных прав пунктом 2 части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по требованию гражданки Г.А.Вахрамеевой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Г.А.Вахрамеева, которой отказано в удовлетворении заявления о пересмотре по вновь открывшимся обстоятельствам вступившего в законную силу решения суда, принятого по делу с ее участием, оспаривает конституционность пункта 2 части третьей статьи 392 ГПК Российской Федерации, относящего к числу оснований для пересмотра судебных постановлений, вступивших в законную силу, по вновь открывшимся обстоятельствам заведомо ложные показания свидетеля, заведомо ложное заключение эксперта, заведомо неправильный перевод, фальсификацию 2 доказательств, повлекшие за собой принятие незаконного или необоснованного судебного постановления и установленные вступившим в законную силу приговором суда. По мнению заявительницы, оспариваемое положение не соответствует статьям 1 (часть 1), 2, 4 (часть 2), 15, 17–19, 35 (части 1 и 2), 40 (часть 1), 46 (части 1 и 2), 52 и 118 Конституции Российской Федерации, поскольку по смыслу, придаваемому ему в системе действующего правового регулирования правоприменительной практикой, оно препятствует пересмотру вступивших в законную силу судебных постановлений в случае дачи экспертом ложного экспертного заключения вследствие собственной небрежности, что подтверждается не вступившим в законную силу приговором суда, а постановлением следователя об отказе в возбуждении уголовного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Закрепление в статье 392 ГПК Российской Федерации оснований для пересмотра по вновь открывшимся обстоятельствам вступивших в законную силу судебных постановлений является дополнительной процессуальной гарантией защиты прав и охраняемых законом интересов участников гражданских процессуальных отношений (определения Конституционного Суда Российской Федерации от 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Вахрамеевой Галины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