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51965-П/2010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Долженкова Ивана Васильевича на нарушение его конституционных прав положениями части 3 статьи 1.5, примечания к статье 1.5, статьи 2.61, части 31 статьи 4.1 и части 3 статьи 28.6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заслушав в пленарном заседании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И.В.Долженкова,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Оспариваемые заявителем положения Кодекса Российской Федерации об административных правонарушениях в нормативном единстве 3 с иными его положениями закрепляют особый порядок привлечения к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Названный особый порядок, в частности, предусматривает, что к административной ответственности привлекаются собственники (владельцы) транспортных средств (часть 1 статьи 2.61), на которых не распространяется общее правило, согласно которому лицо, привлекаемое к административной ответственности, не обязано доказывать свою невиновность (часть 3 статьи 1.5 и примечание к статье 1.5). При этом протоколы об административных правонарушениях не составляются, а постановления по делам об административных правонарушениях выносятся уполномоченными органами без участия лиц, в отношении которых возбуждено дело об административном правонарушении (часть 3 статьи 28.6). Административные наказания назначаются в виде административного штрафа; размер назначаемого административного штрафа должен быть наименьшим в пределах санкции применяемой статьи Особенной части КоАП Российской Федерации (часть 31 статьи 4.1).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(часть 2 статьи 2.61). Особый порядок привлечения к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4 видеозаписи, или средствами фото- и киносъемки, видеозаписи означает, таким образом, что уполномоченные органы не обязаны доказывать вину собственников (владельцев) транспортных средств при вынесении в отношении них постановлений по делам об административных правонарушениях. Однако собственник (владелец) транспортного средства вправе обжаловать вынесенное в отношении него постановление по делу об административном правонарушении в вышестоящий орган (вышестоящему должностному лицу) либо в суд. При этом он наделен правами, необходимыми для участия в рассмотрении его жалобы. В случае обжалования собственником (владельцем) транспортного средства постановления по делу об административном правонарушении он должен представить доказательства того, что в момент фиксации вмененного ему правонарушения транспортное средство, собственником (владельцем) которого он является (являлся на момент совершения правонарушения), находилось во владении или в пользовании другого лица либо к данному моменту выбыло из его обладания в результате противоправных действий других лиц. То есть в указанном случае собственник (владелец) транспортного средства, реализуя право на обжалование вынесенного в отношении него постановления по делу об административном правонарушении, обязан представить доказательства своей невиновности. Подобное распределение бремени доказывания между государством в лице органов, уполномоченных на вынесение постановлений по делам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и соответствующими собственниками (владельцами) транспортных средств, будучи исключением из общего правила о том, что лицо, привлекаемое к административной ответственности, не обязано доказывать свою невиновность, не отменяет действие в названной сфере иных положений, 5 раскрывающих принцип презумпции невиновности (части 1, 2 и 4 статьи 1.5 КоАП Российской Федерации). Кроме того, такое распределение бремени доказывания не освобождает уполномоченные органы, включая суды, при рассмотрении и разрешении дел об административных правонарушениях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от соблюдения требований статей 24.1 «Задачи производства по делам об административных правонарушениях», 26.11 «Оценка доказательств» КоАП Российской Федерации и других статей данного Кодекса, направленных на обеспечение всестороннего, полного, объективного и своевременного выяснения всех обстоятельств и справедливого разрешения дел об административных правонарушениях. Приведенное правовое регулирование соответствует сохраняющей свою силу правовой позиции Конституционного Суда Российской Федерации, согласно которой Конституция Российской Федерации закрепляет в статье 49 презумпцию невиновности применительно к сфере уголовной ответственности; в процессе правового регулирования других видов юридической ответственности законодатель, учитывая особенности соответствующих отношений и их субъектов, требования неотвратимости ответственности, интересы защиты основ конституционного строя, нравственности, здоровья, прав и свобод других лиц, обеспечения обороны страны и безопасности государства (статья 15, часть 2; статья 55, часть 3, Конституции Российской Федерации), вправе решить вопрос о распределении бремени доказывания вины иным образом, освобождая органы государственной власти от доказывания вины при обеспечении возможности для самих субъектов правонарушения подтверждать свою невиновность (постановления Конституционного Суда Российской Федерации от 27 апреля 2001 года Жалоба И.В.Долженкова в части, касающейся требования о признании части 2 статьи 2.61 КоАП Российской Федерации не соответствующей статье 51 (часть 1) Конституции Российской Федерации, согласно которой никто не обязан свидетельствовать против себя самого, своего супруга и близких родственников, круг которых определяется федеральным законом, не может быть признана допустимой, поскольку представленные в В силу пункта 8 части второй - статьи 37 Федерального конституционного закона «О Конституционном Суде Российской Федерации» в жалобе гражданина на нарушение его конституционных прав и свобод законом должны быть указаны позиция заявителя по поставленным им вопросам и ее правовое обоснование. Между тем, требуя проверить конституционность части 31 статьи 4.1 КоАП Российской Федерации, И.В.Долженков не приводит обоснование ее противоречия Конституции Российской Федерации, указывая лишь, что начальник отдела УГИБДД ГУВД по Московской области, руководствуясь в том числе положениями об общих правилах назначения административного наказания, вынес постановление о привлечении его к административной ответственности. 7 Следовательно, данная жалоба в этой части по форме не отвечает требованиям Федерального конституционного закона «О Конституционном Суде Российской Федерации» и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Долженкова Ивана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