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511965-П/2020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Коршикова Артема Георгиевича на нарушение его конституционных прав рядом положений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А.Г.Коршикова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А.Г.Коршиков, которому отказано в удовлетворении требований о взыскании задолженности по заработной плате и процентов, а также заявления о пересмотре вступивших в законную силу судебных постановлений по новым и вновь открывшимся обстоятельствам, оспаривает конституционность части первой статьи 55 «Доказательства», статей 56 «Обязанность доказывания» и 60 «Допустимость доказательств», частей шестой и седьмой статьи 67 «Оценка доказательств», частей первой и второй статьи 71 «Письменные доказательства», части первой статьи 79 «Назначение экспертизы», пункта 1 части третьей и пункта 1 части четвертой 2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По мнению заявителя, оспариваемые положения не соответствуют статьям 45 (часть 2), 50 (часть 2) и 55 (часть 1) Конституции Российской Федерации в той мере, в какой содержащиеся в них нормы по смыслу, придаваемому им правоприменительной практикой, позволяют судам произвольно толковать гражданский процессуальный закон и принимать итоговое судебное постановление по гражданскому делу о взыскании задолженности по заработной плате, существенно ограничивая граждан в выборе способов защиты своих прав и свобод.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что, формально оспаривая конституционность перечисленных законоположений, которые сами по себе направлены на принятие законных и обоснованных судебных постановлений и не предполагают произвольного истолкования и применения, он фактически просит Конституционный Суд Российской Федерации установить процессуальные нарушения, допущенные, по его мнению, судами общей юрисдикции в ходе рассмотрения его заявлений и жалоб. Между тем разрешение таких вопросов не отнесено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Коршикова Артема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