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10-П/2007</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12 июля 2007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 граждан Гороховского Максима Владимировича и Гороховской Альфии Мударисовны о разъяснении постановлений Конституционного Суда Российской Федерации от 12 июля 2007 года № 10-П и от 8 июня 2010 года № 13-П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ходатайств граждан М.В.Гороховского и А.М.Гороховской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Граждане А.М.Гороховская, действующая также в интересах ее несовершеннолетних детей, и М.В.Гороховский просят разъяснить постановления Конституционного Суда Российской Федерации от 12 июля 2007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Федеральному конституционному закону «О Конституционном Суде Российской Федерации» официальное разъяснение принятого Конституционным Судом Российской Федерации постановления или заключения может быть дано им по ходатайству стороны дела, по которому вынесено постановление, а также по ходатайству Президента 2 Российской Федерации, Совета Федерации, Государственной Думы, Правительства Российской Федерации, Верховного Суда Российской Федерации, других органов и лиц, которым постановление или заключение было направлено (часть первая статьи 83 в редакции Федерального конституционного закона от 9 ноября 2020 года № 5-ФКЗ «О внесении изменений в Федеральный конституционный закон «О Конституционном Суде Российской Федерации»). Поскольку А.М.Гороховская, М.В.Гороховский и их несовершеннолетние дети не относятся к указанным категориям лиц, они не могут быть признаны надлежащими заявителями ходатайств о разъяснении постановлений Конституционного Суда Российской Федерации от 12 июля 2007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 граждан Гороховского Максима Владимировича и Гороховской Альфии Мударисовны о разъяснении постановлений Конституционного Суда Российской Федерации от 12 июля 2007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данным ходатайствам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