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214079-П/2015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Мельникова Игоря Александровича на нарушение его конституционных прав частью второй статьи 61 и статьей 94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И.А.Мельникова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Мельникова Игоря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