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33395-П/2005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открытого акционерного общества "Уфимский нефтеперерабатывающий завод", открытого акционерного общества "Ново-Уфимский нефтеперерабатывающий завод", открытого акционерного общества "Уфанефтехим", открытого акционерного общества "Акционерная нефтяная компания "Башнефть" и открытого акционерного общества "Уфаоргсинтез" на нарушение конституционных прав и свобод абзацем третьим пункта 1 статьи 83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 ОАО "Уфимский нефтеперерабатывающий завод", ОАО "Ново-Уфимский нефтеперерабатывающий завод", ОАО "Уфанефтехим", ОАО "Акционерная нефтяная компания "Башнефть" и ОАО "Уфаоргсинтез",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абзацу третьему пункта 1 статьи 83 Налогового кодекса Российской Федерации Министерство финансов Российской Федерации вправе определять особенности постановки на учет крупнейших налогоплательщиков. До внесения изменений в данную норму Федеральным законом от 29 июня 2004 года № 58-ФЗ это право предоставлялось Министерству Российской Федерации по налогам и сборам, в соответствии с приказами которого от 31 августа 2001 года "Об утверждении Порядка определения особенностей постановки на учет крупнейших налогоплательщиков - российских организаций" и от 10 августа 2001 года "Об утверждении критериев отнесения российских организаций - юридических лиц к крупнейшим налогоплательщикам, подлежащим налоговому администрированию в налоговых органах федерального, окружного и регионального уровней" ОАО "Уфимский нефтеперерабатывающий завод", ОАО "Ново-Уфимский нефтеперерабатывающий завод", ОАО "Уфанефтехим", ОАО "Акционерная нефтяная компания "Башнефть" и ОАО "Уфаоргсинтез" были сняты с учета по месту нахождения и поставлены на учет в качестве крупнейших налогоплательщиков в межрегиональной инспекции Министерства Российской Федерации по налогам и сборам по крупнейшим налогоплательщикам № 1 (город Москва). Решением Арбитражного суда Республики Башкортостан от 22 августа 2003 года, оставленным без изменения постановлением апелляционной инстанции того же суда от 21 октября 2003 года и постановлением Федерального арбитражного суда Уральского округа от 29 декабря 2003 года, действия налоговых органов по снятию ОАО "Уфимский нефтеперерабатывающий завод" с учета по месту нахождения и постановке на учет по месту учета крупнейших налогоплательщиков, как нарушающие его права и законные интересы, создающие затруднения для его хозяйственной деятельности и вызывающие дополнительные материальные затраты, связанные с выполнением обязанностей налогоплательщика, таких как представление отчетной документации по месту учета крупнейших налогоплательщиков (город Москва) и командировки представителей, были признаны незаконными. Президиум Высшего Арбитражного Суда Российской Федерации (постановление от 29 июня 2004 года) данные судебные акты отменил и вынес новое решение - об отказе в удовлетворении требований ОАО "Уфимский нефтеперерабатывающий завод" со ссылкой на то, что 2 налоговые органы действовали в пределах полномочий, предоставленных им законодательством. Аналогичные решения были приняты арбитражными судами и в отношении других заявителей. Высший Арбитражный Суд Российской Федерации, рассмотрев заявление ОАО "Уфимский нефтеперерабатывающий завод", ОАО "Акционерная нефтяная компания "Башнефть" и ОАО "Уфаоргсинтез", решением от 25 ноября 2004 года признал не соответствующими пункту 2 статьи 11 Налогового кодекса Российской Федерации и недействующими абзацы седьмой и девятый Порядка определения особенностей постановки на учет крупнейших налогоплательщиков - российских организаций в части, касающейся уведомления и свидетельства о постановке на учет в налоговом органе в качестве крупнейшего налогоплательщика. При этом суд признал неубедительным содержавшийся в заявлении довод о том, что в силу абзаца третьего пункта 1 статьи 83 Налогового кодекса Российской Федерации Министерство Российской Федерации по налогам и сборам вправе определять только особенности порядка постановки на учет крупнейших налогоплательщиков, но не место их постановки на учет.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закрепляя в статье 57 обязанность каждого платить законно установленные налоги и сборы, непосредственно не предусматривает обеспечительный механизм ее исполнения. Федеральный законодатель, действуя в пределах своих дискреционных полномочий, самостоятельно определяет формы налогового контроля и порядок его осуществления, в том числе условия учета налогоплательщиков таким образом, чтобы гарантировать, с одной стороны, исполнение ими налоговых обязанностей, а с другой - защиту их конституционных прав. Налоговый кодекс Российской Федерации, регулирующий в числе других вопросы налогового контроля, допускает установление как общих правил учета налогоплательщиков (абзацы первый и второй пункта 1 статьи 83), так и особенностей учета определенных категорий налогоплательщиков, выделяя, в частности, иностранные организации (абзац четвертый пункта 1 статьи 83), организации и индивидуальных предпринимателей, признаваемых пользователями недр в соответствии с законодательством Российской Федерации (статья 335), организации, являющиеся инвесторами соглашений в соответствии с Федеральным законом "О соглашениях о разделе продукции" (статья 346.41). Кроме того, Налоговый кодекс Российской Федерации предусматривает определение особенностей постановки на учет крупнейших налогоплательщиков и предоставляет это право Министерству финансов Российской Федерации (абзац третий пункта 1 статьи 83). Из приведенных положений Налогового кодекса Российской Федерации следует, что осуществление налогоплательщиком деятельности, позволяющей отнести его к "крупнейшим налогоплательщикам", находится в ряду иных специальных оснований, по которым подлежат постановке на учет в налоговых органах отдельные категории налогоплательщиков. Подобное регулирование, как следует из правовой позиции Конституционного Суда Российской Федерации, выраженной в Постановлении от 16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ОАО "Уфимский нефтеперерабатывающий завод", ОАО "Ново-Уфимский нефтеперерабатывающий завод", ОАО "Уфанефтехим", ОАО "Акционерная нафтяная компания "Башнефть" и ОАО "Уфаоргсинтез",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них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