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215993-П/2015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ноября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Бородкиной Елены Борисовны на нарушение ее конституционных прав положениями пункта 4 статьи 31, пункта 6 части 1 статьи 33, статей 37 и 53 Федерального закона «О государственной гражданской службе Российской Федерации», а также подпунктом «д» пункта 19 Правил предоставления федеральным государственным гражданским служащим единовременной субсидии на приобретение жилого помещения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по требованию гражданки Е.Б.Бородкиной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Смольнинского районного суда города Санкт-Петербурга от 10 июля 2012 года, оставленным без изменения апелляционным определением судебной коллегии по гражданским делам Санкт- Петербургского городского суда от 26 сентября 2012 года (описки в мотивировочной и резолютивной частях которого были исправлены апелляционным определением от 27 августа 2014 года), было отказано в 2 удовлетворении требования гражданки Е.Б.Бородкиной к Управлению Федерального агентства по государственным резервам по Северо-Западному федеральному округу о восстановлении на работе, взыскании заработной платы за время вынужденного прогула, компенсации морального вреда и определении первоочередного права на получение субсидии на приобретение жилья. Суд первой инстанции указал, в частности, что истица была поставлена на очередь для получения единовременной выплаты приказом ответчика от 1 сентября 2010 года и снята с учета на основании подпункта «д» пункта 19 Правил предоставления федеральным государственным гражданским служащим единовременной субсидии на приобретение жилого помещения (утверждены постановлением Правительства Российской Федерации от 27 января 2009 года № 63) в связи с увольнением с гражданской службы на основании пункта 1 части 1 и части 4 статьи 31, пункта 6 части 1 статьи 33 Федерального закона от 27 июля 2004 года № 79-ФЗ «О государственной гражданской службе Российской Федерации»; при этом суд не согласился с доводами истицы о наличии у нее первоочередного права на получение указанной субсидии, а также преимущественного права оставления на работе, поскольку надлежащее подтверждение того факта, что истица является одинокой матерью, воспитывающей ребенка в возрасте до 14 лет, отсутствует.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принципы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Постановлением Конституционного Суда Российской Федерации от 22 ноября 2011 года Подпункт «д» пункта 19 Правил предоставления федеральным государственным гражданским служащим единовременной субсидии на приобретение жилого помещения, предусматривая в качестве общего правила снятие федерального государственного гражданского служащего с учета для ее получения в случае увольнения с гражданской службы, конкретизирует условия реализации закрепленного в пункте 4 статьи 53 5 Федерального закона «О государственной гражданской службе Российской Федерации» права гражданского служащего на предоставление при определенных законом условиях единовременной субсидии на приобретение в установленном порядке жилого помещения один раз за весь период гражданской службы, предусмотренного в качестве одной из дополнительных государственных гарантий гражданских служащих. Приведенное правовое регулирование, будучи направленным на реализацию статей 7 (часть 1) и 40 (часть 3) Конституции Российской Федерации во взаимосвязи с ее статьей 55 (часть 3), не может рассматриваться как нарушающее конституционные права заявительницы, указанные в жалобе. При этом само по себе различие в порядке и условиях предоставления права на единовременную субсидию на приобретение жилого помещения лицам, относящимся к разным с точки зрения характера осуществляемой деятельности категориям государственных служащих, не может свидетельствовать о нарушении конституционного принципа равенства (Определение Конституционного Суда Российской Федерации от 3 апреля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Бородкиной Елены Борисовны, поскольку разрешение поставленного в ней вопроса Конституционному Суду Российской Федерации не подведомственно и поскольку по данному вопросу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