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211026-П/1989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октября 1989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Чурсина Ивана Ивановича на нарушение его конституционных прав положением пункта 1 постановления Совета Министров СССР «О предоставлении льгот бывшим несовершеннолетним узникам фашистских концлагерей», положениями пункта 2 постановления Совета Министров СССР «О распространении действия постановления Совета Министров СССР от 6 октября 1989 года № 825 «О предоставлении льгот бывшим несовершеннолетним узникам фашистских лагерей» (в возрасте до 16 лет на момент освобождения) на всех бывших несовершеннолетних узников фашистских концлагерей, гетто и других мест принудительного содержания в период второй мировой войны», пунктом 3 Указа Президента Российской Федерации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статьей 8 Соглашения о взаимном признании льгот и гарантий для участников и инвалидов Великой Отечественной войны, участников боевых действий на территории других государств, семей погибших военнослужащих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2 рассмотрев вопрос о возможности принятия жалобы гражданина И.И.Чурсина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силу статей 96 и 97 Федерального конституционного закона «О Конституционном Суде Российской Федерации» граждане вправе обратиться в Положения пункта 3 Указа Президента от 15 октября 1992 года № 1235 являются элементом правового механизма предоставления льгот бывшим несовершеннолетним узникам концлагерей, гетто, других мест принудительного содержания, созданных фашистами и их союзниками в период Второй мировой войны. В соответствии с указанной нормой меры социальной поддержки этой категории граждан предоставляются при предъявлении удостоверения о праве на них, выдаваемого территориальными органами социальной защиты населения. Выдача такого удостоверения представляет собой формальное подтверждение правового статуса бывших несовершеннолетних узников фашизма, установленного на основании доказательств, подтверждающих наличие соответствующих юридических фактов. Бездействие органов социальной защиты, выразившееся в невыдаче соответствующего удостоверения, может быть предметом судебной проверки. Таким образом, оспариваемая норма не может расцениваться как нарушающая конституционные права заявителя. Как следует из представленных материалов, настаивая на проверке конституционности положений пункта 3 Указа Президента Российской Федерации от 15 октября 1992 года № 1235, заявитель ставит вопрос о выдаче ему удостоверения инвалида Великой Отечественной войны вместо имеющегося у него удостоверения бывшего несовершеннолетнего узника фашизма. Между тем решение поставленного вопроса не входит в полномочия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Чурсина Ивана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