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Соболя Николая Николаевича на нарушение его конституционных прав положением части 3 статьи 14.1 Кодекса Российской Федерации об административных правонарушениях и подпунктом «б» пункта 4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А.Я.Сливы, В.Г.Стрекозова,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Н.Н.Соболя,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Соболя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