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33884-П/2004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"Кирово-Чепецкое управление строительства плюс К" на нарушение конституционных прав и свобод положениями пункта 3 статьи 2 Закона Российской Федерации "О налоге на прибыль предприятий и организаций", пунктов 12 и 13 Положения о составе затрат по производству и реализации продукции (работ, услуг), включаемых в себестоимость продукции (работ, услуг), и о порядке формирования финансовых результатов, учитываемых при налогообложении прибыли, подпункта 3 пункта 1 статьи 23 и пункта 1 статьи 122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Ю.Д.Рудкина, Н.В.Селезнева, А.Я.Сливы, О.С.Хохряковой, Б.С.Эбзеева, В.Г.Ярославцева, рассмотрев по требованию ОАО "Кирово-Чепецкое управление строительства плюс К"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Неконституционность подпункта 3 пункта 1 статьи 23 Налогового кодекса Российской Федерации, обязывающего налогоплательщиков вести в установленном порядке учет своих доходов (расходов) и объектов налогообложения, заявитель усматривает в том, что он обязывает налогоплательщиков соблюдать требования, не предусмотренные законодательством о налогах. Между тем из содержания жалобы и приложенных к ней материалов следует, что требования заявителя к Конституционному Суду Российской Федерации фактически сводятся к установлению и раскрытию в законе конкретной методики корректировки себестоимости реализованной продукции (работ, услуг) в условиях применения налогоплательщиками в учетной политике метода признания полученной выручки "по оплате". Разрешение этого вопроса связано с внесением изменений и дополнений в акты законодательства о налогах, тем более в акт, утративший силу, что не относится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"О Конституционном Суде Российской Федерации". Кроме того, буквальный смысл названного положения свидетельствует о том, что оно обеспечивает необходимые условия не только для надлежащего учета налогоплательщиками подлежащих налогообложению объектов, в том числе прибыли, исчисляемой в виде разницы между полученными доходами и понесенными расходами, но и для проведения эффективного контроля со стороны налоговых органов за правильностью расчета и своевременностью уплаты налогоплательщиками налогов в бюджет и не препятствуют включению налогоплательщиками понесенных затрат в состав расходов, формирующих себестоимость реализованной продукции (работ, услуг). Следовательно, по своему содержанию оно не направлено на ограничение конституционных прав и свобод налогоплательщиков.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пункта 1 статьи 122 Налогового кодекса Российской Федерации уже было предметом рассмотрения Конституционного Суда Российской Федерации. В Определении от 4 июля 2002 года по жалобе унитарного государственного предприятия "Дорожное ремонтно-строительное управление № 7" на нарушение конституционных прав и свобод положениями пункта 1 статьи 122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ОАО "Кирово-Чепецкое управление строительства плюс К",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