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223770-П/2016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Гончаровой Оксаны Владимировны на нарушение ее конституционных прав частью 1, пунктом 4 части 3 и частью 8 статьи 17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О.В.Гончаровой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Гончаровой Оксаны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