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211657-П/2015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Апруба Даниила Станиславовича на нарушение его конституционных прав пунктом 4 части первой статьи 38920 и пунктом 9 части третьей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Д.С.Апруба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Апруба Даниила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