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52039-П/2010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Афганистан Ехсануллы Ака Джана на нарушение его конституционных прав пунктом 2 части 2 и частью 3 статьи 20 Федерального закона «О миграционном учете иностранных граждан и лиц без гражданства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Республики Афганистан Ехсануллы Ака Джана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Ехсануллой Ака Джаном материалы, не находит оснований для принятия его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Афганистан Ехсануллы Ака Джан,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