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33495-П/1979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13 декабря 1979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Каленова Андрея Федоровича на нарушение его конституционных прав положением подпункта "и" пункта 7 Правил исчисления непрерывного трудового стажа рабочих и служащих при назначении пособий по государственному социальному страхованию и абзаца второго пункта 16 постановления ЦК КПСС, Совета Министров СССР и ВЦСПС от 13 декабря 1979 года № 1117 "О дальнейшем укреплении трудовой дисциплины и сокращении текучести кадров в народном хозяйстве"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В.О.Лучина, Ю.Д.Рудкина, Н.В.Селезнева, А.Я.Сливы, В.Г.Стрекозова, О.С.Хохряковой, Б.С.Эбзеева, В.Г.Ярославцева, заслушав в пленарном заседании заключение судьи О.С.Хохряковой,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А.Ф.Каленова,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гражданина А.Ф.Каленова оспаривается конституционность положения подпункта "и" пункта 7 Правил исчисления непрерывного трудового стажа рабочих и служащих при назначении пособий по государственному социальному страхованию, утвержденных постановлением Совета Министров СССР от 13 апреля 1973 года № 252 (с последующими изменениями и дополнениями), и абзаца второго пункта 16 постановления ЦК КПСС, Совета Министров СССР и ВЦСПС от 13 декабря 1979 года № 1117 "О дальнейшем укреплении трудовой дисциплины и сокращении текучести кадров в народном хозяйстве", примененных страхователем - инновационным строительным банком "Башинвест" Республики Башкортостан (город Уфа) при выплате заявителю пособия по временной нетрудоспособности на основании листков нетрудоспособности. По мнению заявителя, предусмотренное этими нормами правило о том, что непрерывный трудовой стаж, учитываемый при назначении пособий по временной нетрудоспособности, не сохраняется при повторном увольнении по собственному желанию без уважительных причин, если со дня предшествующего увольнения по такому же основанию не прошло 12 месяцев, противоречит статье 37 (часть 1) Конституции Российской Федерации, а также ее статьям 39 (часть 2) и 55 (часть 3), так как препятствует свободному выбору места работы и существенно, почти в два раза, уменьшает размер указанного пособия, полагающегося к выплате в случае временной нетрудоспособности.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Конституцией Российской Федерации гарантируемое каждому социальное обеспечение по возрасту, в случае болезни, инвалидности, потери кормильца, для воспитания детей и в иных установленных законом случаях осуществляется на условиях, определяемых законом, которым должны регламентироваться правовые основания, размеры и порядок предоставления гражданам конкретных видов социального обеспечения (статья 39, части 1 и 2; статья 71, пункт "в"; статья 72, пункты "б" и "ж" части 1; статья 76, части 1 и 2). Статья 183 Трудового кодекса Российской Федерации предусматривает, что при временной нетрудоспособности работодатель выплачивает работнику пособие по временной нетрудоспособности в соответствии с федеральным законом. 2 Пособие по временной нетрудоспособности работающим гражданам предоставляется по системе обязательного социального страхования и выплачивается за счет средств Фонда социального страхования Российской Федерации. Однако федеральный закон об обязательном социальном страховании на случай временной нетрудоспособности, необходимость которого вытекает также из статей 1 и 3 Федерального закона от 16 июля 1999 года "Об основах обязательного социального страхования", до настоящего времени не принят; условия назначения и выплаты работающим гражданам пособий по временной нетрудоспособности регулируются различными нормативными актами, в том числе актами бывшего Союза ССР, включая Положение о порядке обеспечения пособиями по государственному социальному страхованию, утвержденное постановлением Президиума ВЦСПС от 12 ноября 1984 года (с последующими изменениями и дополнениями), и Правила исчисления непрерывного трудового стажа рабочих и служащих при назначении пособий по государственному социальному страхованию. Согласно пункту 2 Указа Президента Российской Федерации от 15 марта 2000 года № 508 "О размере пособия по временной нетрудоспособности" установленный этими актами порядок исчисления непрерывного трудового стажа работающих граждан при назначении пособий по временной нетрудоспособности сохраняется и действует до принятия соответствующего федерального закона. Поскольку в системе действующего правового регулирования в отсутствие соответствующего федерального закона предписания нормативных актов, которыми определяется порядок исчисления непрерывного трудового стажа при назначении пособий по временной нетрудоспособности, в том числе оспариваемых в жалобе гражданина А.Ф.Каленова, сохраняют свою юридическую силу и заменяют, по существу, законодательные нормы, данная жалоба, по смыслу Федерального конституционного закона "О Конституционном Суде Российской Федерации", является допустимой.</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2 раздела второго "Заключительные и переходные положения" Конституции Российской Федерации законы и другие правовые акты, действовавшие на территории Российской Федерации до вступления в силу Конституции Российской Федерации, применяются в части, ей не противоречащей. Проверка конституционности таких актов, в том числе нормативных актов органов государственной власти, производится Конституционным Судом Российской Федерации только по содержанию норм (часть вторая статьи 86 Федерального конституционного закона "О Конституционном Суде Российской Федерации"). Следовательно, сохраняющие свое действие нормы, на основании которых исчисляется непрерывный трудовой стаж при назначении пособий по временной нетрудоспособности и определяется их размер, даже если они содержатся в акте, по форме не отвечающем требованиям Конституции Российской Федерации, могут применяться, но лишь при условии, что они не противоречат Конституции Российской Федерации по содержанию.</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подпункту "и" пункта 7 Правил исчисления непрерывного трудового стажа рабочих и служащих при назначении пособий по государственному социальному страхованию непрерывный трудовой стаж (с учетом длительности которого определяется размер пособия по временной нетрудоспособности) не сохраняется в случае повторного увольнения работника по собственному желанию без уважительных причин, если со дня предшествующего увольнения по такому же основанию не прошло 12 месяцев. Следствием этого является снижение размера пособия, выплачиваемого работнику за период временной нетрудоспособности. В частности, если ко времени наступления нетрудоспособности непрерывный трудовой стаж у работника составляет менее пяти лет, то пособие, по общему правилу, выдается в размере 60 процентов заработка (пункт 30 Положения о порядке обеспечения пособиями по государственному социальному страхованию). Оспариваемое нормативное положение, введенное постановлением ЦК КПСС, Совета Министров СССР и ВЦСПС от 13 декабря 1979 года № 1117 "О дальнейшем укреплении трудовой дисциплины и сокращении текучести кадров в народном хозяйстве" (абзац второй пункта 16), в условиях социалистической системы хозяйствования преследовало цель, как это вытекает из пункта 1 данного постановления, способствовать решению задач формирования стабильных трудовых коллективов, сокращения текучести кадров, укрепления трудовой дисциплины. Перечень причин, признаваемых уважительными при увольнении по собственному желанию, был определен Разъяснением о порядке применения пункта 16 постановления ЦК КПСС, Совета Министров СССР и ВЦСПС "О дальнейшем укреплении трудовой дисциплины и сокращении текучести кадров в народном хозяйстве" (утверждено постановлением Государственного комитета СССР по труду и социальным вопросам и Секретариата ВЦСПС от 9 июля 1980 года). Сохранение такого правового регулирования, которое связывает с реализацией работником права на прекращение трудового договора по собственному желанию указанные негативные последствия, является, по сути, нарушением закрепленных Конституцией Российской Федерации в 3 числе основных прав и свобод человека и гражданина свободы труда, права каждого свободно распоряжаться своими способностями к труду, выбирать род деятельности и профессию (статья 37, часть 1) и противоречит целям и содержанию трудового договора как договора двухстороннего, в котором реализуются перечисленные конституционные права. Оспариваемое нормативное положение также не согласуется с основными принципами, лежащими в основе обязательного социального страхования работающих граждан на случай временной нетрудоспособности, его предназначением, поскольку страховое обеспечение, призванное возместить работнику временно утраченный заработок, по существу, ставится в зависимость от причины увольнения по собственному желанию, а не от среднего заработка застрахованного работника, его трудового (страхового) стажа. Его применение не только приводит к наделению обязательного социального страхования не свойственными ему функциями, но и существенно снижает объем страхового обеспечения при наступлении временной нетрудоспособности по сравнению с тем, который предоставляется работникам с таким же средним заработком и трудовым (страховым) стажем при иных обстоятельствах увольнения по собственному желанию, чем нарушается равенство прав и свобод человека и гражданина (статья 19, части 1 и 2, Конституции Российской Федерации), поскольку ограничение права застрахованных лиц на получение пособия по временной нетрудоспособности по основанию, предусмотренному оспариваемым нормативным положением, несовместимо с целями, для достижения которых Конституция Российской Федерации допускает ограничение федеральным законом прав и свобод человека и гражданина (статья 55, часть 3). Следовательно, в силу предписания статьи 120 (часть 1) и пункта 2 раздела второго "Заключительные и переходные положения" Конституции Российской Федерации нормативное положение, содержащееся в подпункте "и" пункта 7 Правил исчисления непрерывного трудового стажа рабочих и служащих при назначении пособий по государственному социальному страхованию и абзаце втором пункта 16 постановления ЦК КПСС, Совета Министров СССР и ВЦСПС от 13 декабря 1979 года № 1117, не подлежит применению судами, другими органами и должностными лицами как противоречащее статьям 19 (части 1 и 2), 37 (часть 1), 39 (часть 1) и 55 (часть 3) Конституции Российской Федерации. Исходя из изложенного и руководствуясь пунктом 2 части первой статьи 43,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Нормативное положение, содержащееся в подпункте "и" пункта 7 Правил исчисления непрерывного трудового стажа рабочих и служащих при назначении пособий по государственному социальному страхованию (утверждены постановлением Совета Министров СССР от 13 апреля 1973 года № 252) и абзаце втором пункта 16 постановления ЦК КПСС, Совета Министров СССР и ВЦСПС от 13 декабря 1979 года № 1117, не подлежит применению судами, другими органами и должностными лицами как противоречащее статьям 19 (части 1 и 2), 37 (часть 1), 39 (часть 1) и 55 (часть 3)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жалобу гражданина Каленова Андрея Федоровича не подлежащей дальнейшему рассмотрению в заседании Конституционного Суда Российской Федерации, поскольку для разрешения поставленного в ней вопроса в соответствии с Федеральным конституционным законом "О Конституционном Суде Российской Федерации" не требуется вынесение предусмотренного его статьей 71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со статьей 100 Федерального конституционного закона "О Конституционном Суде Российской Федерации" дело гражданина Каленова Андрея Федоровича подлежит пересмотру в установленном порядке с учетом настоящего Определения.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Определение подлежит опубликованию в "Российской газете"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