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210482-П/2015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Залова Алексея Владимировича на нарушение его конституционных прав статьей 17, пунктом 2 статьи 4017 и пунктом 1 части второй статьи 4018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А.В.Залова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Конституции Российской Федерации не предполагает возможность выбора гражданином по своему усмотрению любых способов и процедур судебной защиты (в том числе обжалования судебных решений, вступивших в законную силу), особенности которых применительно к отдельным видам судопроизводства и категориям дел определяются, исходя из статей 46–53, 118, 120, 123 и 125–128 Конституции Российской Федерации, федеральными конституционными законами и федеральными законами.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Залова Алексея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