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96738-П/2012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абзаца десятого статьи 2 Закона Российской Федерации «О занятости населения в Российской Федерации» в связи с жалобой гражданки Е.Н.Эрлих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абзаца десятого статьи 2 Закона Российской Федерации «О занятости населения в Российской Федерации». Поводом к рассмотрению дела явилась жалоба гражданки Е.Н.Эрлих. Основанием к рассмотрению дела явилась обнаружившаяся 2 неопределенность в вопросе о том, соответствует ли Конституции Российской Федерации оспариваемое заявительницей законоположение. Заслушав сообщение судьи-докладчика М.И.Клеандрова,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абзацем десятым статьи 2 Закона Российской Федерации от 19 апреля 1991 года № 1032-I «О занятости населения в Российской Федерации» занятыми считаются граждане, являющиеся учредителями (участниками) организаций, за исключением учредителей (участников) общественных и религиозных организаций (объединений), благотворительных и иных фондов, объединений юридических лиц (ассоциаций и союзов), которые не имеют имущественных прав в отношении этих организаций. Заявительница по настоящему делу гражданка Е.Н.Эрлих, работавшая в период с 3 ноября 2009 года по 31 мая 2010 года в должности бухгалтера товарищества собственников жилья «Согласие», 28 июня 2010 года приказом краевого государственного учреждения «Центр занятости населения г. Бийска» была признана безработной и ей было назначено пособие по безработице, которое выплачивалось с 21 июня 2010 года по 4 апреля 2011 года. 19 апреля 2011 года указанным государственным учреждением на основании предоставленной межрайонной инспекцией Федеральной налоговой службы № 1 по Алтайскому краю информации о том, что с 23 сентября 2009 года Е.Н.Эрлих является учредителем ТСЖ «Согласие», был составлен акт об установлении факта незаконного получения ею пособия по безработице, а также стипендии и услуг по обучению и издан приказ о прекращении выплаты пособия и снятии с учета в качестве безработного. Восточный районный суд города Бийска Алтайского края, куда 3 Е.Н.Эрлих обратилась с заявлением об оспаривании действий краевого государственного учреждения «Центр занятости населения г. Бийска», решением от 6 июня 2011 года, оставленным без изменения определением судебной коллегии по гражданским делам Алтайского краевого суда от 5 октября 2011 года, в удовлетворении заявленных требований отказал со ссылкой на то, что товарищества собственников жилья не относятся к числу организаций, перечисленных в качестве исключений в абзаце десятом статьи 2 Закона Российской Федерации «О занятости населения в Российской Федерации», а потому для целей данного Закона учредители (участники) товариществ собственников жилья считаются занятыми. Как следует из статей 36, 74, 96 и 97 Федерального конституционного закона «О Конституционном Суде Российской Федерации», конкретизирующих статью 125 (часть 4)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в соответствии с целями социального государства, закрепленными в ее статье 7 (часть 1), гарантирует каждому как свободу труда и право свободно распоряжаться своими способностями к труду, выбирать род деятельности и профессию, так и право на защиту от безработицы (статья 37, части 1 и 3), а также провозглашает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К числу способов, которыми граждане могут реализовать эти конституционные права, относятся наемный труд, осуществляемый по свободно избранному роду деятельности и профессии на основании трудового договора, заключаемого с работодателем, а также самостоятельная экономическая деятельность, осуществляемая в свободно избранной сфере индивидуально или совместно с другими лицами путем создания 5 коммерческой организации как формы коллективного предпринимательства. Отдавая предпочтение тому или иному способу, граждане соглашаются с теми юридическими последствиями, которые обусловливаются установленным федеральным законодателем – исходя из существа и целевой направленности соответствующего вида общественно полезной деятельности и фактического положения лица в порождаемых ею отношениях – правовым статусом субъектов этой деятельности, включая права и обязанности, а также государственные гарантии их реализации и меры ответственности. В частности, лица, работающие по трудовому договору, в силу своего положения экономически более слабой стороны в трудовом правоотношении, подлежат социальной защите при наступлении безработицы. Напротив, учредители (участники) хозяйственных обществ, самостоятельно осуществляя экономическую деятельность, направленную на получение прибыли от использования своих способностей и имущества в процессе организации и управления производством, продажи товаров, выполнения работ или оказания услуг, не приобретают гарантий социальной защиты от безработицы на случай отсутствия у общества дохода. Таким образом, как следует из приведенной правовой позиции Конституционного Суда Российской Федерации, изложенной в постановлениях от 24 февраля 2004 года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со статьей 35 (часть 2) Конституции Российской Федерации каждый вправе иметь имущество в собственности, владеть, пользоваться и распоряжаться им как единолично, так и совместно с другими лицами, в том числе путем создания некоммерческой организации. Создавая некоммерческую организацию как юридическое лицо, не имеющее целью извлечение прибыли и не распределяющее полученную прибыль между 6 участниками (пункты 1 и 3 статьи 50 ГК Российской Федерации), граждане, как правило, не ставят своей задачей ни реализацию конституционного права на свободное распоряжение своими способностями к труду, ни получение доходов от деятельности этой некоммерческой организации. Разновидностью некоммерческих организаций являются товарищества собственников жилья, которые создаются собственниками помещений в многоквартирном доме (нескольких домах)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осуществления деятельности по созданию, содержанию, сохранению и приращению такого имущества, предоставления коммунальных услуг,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(статья 291 ГК Российской Федерации, часть 1 статьи 135 Жилищного кодекса Российской Федерации). Статья 152 Жилищного кодекса Российской Федерации предоставляет товариществам собственников жилья право заниматься некоторыми видами хозяйственной деятельности, а именно обслуживанием, эксплуатацией и ремонтом недвижимого имущества в многоквартирном доме, строительством дополнительных помещений и объектов общего имущества в многоквартирном доме, сдачей в аренду, внаем части этого общего имущества (части 1 и 2), однако доход от такой деятельности используется исключительно для оплаты общих расходов или направляется в специальные фонды, расходуемые на цели, предусмотренные уставом товарищества, а дополнительный доход может быть направлен на иные цели деятельности товарищества собственников жилья, предусмотренные данным Кодексом и 7 уставом товарищества (часть 3). Возможность распределения между членами товарищества собственников жилья доходов от использования имущества товарищества собственников жилья, равно как и общего имущества собственников помещений в многоквартирном доме либо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Жилищным кодексом Российской Федерации не предусмотрена как не соответствующая целям создания данного объединения граждан, закрепленным в части 1 статьи 135 Жилищного кодекса Российской Федерации. Таким образом, члены (учредители, участники) товарищества собственников жилья не обладают имущественными правами в отношении данной некоммерческой организации и не осуществляют экономическую деятельность посредством участия в юридическом лице, целью которой является получение регулярного дохода. Соответственно, по смыслу пункта 1 статьи 1 Закона Российской Федерации «О занятости населения в Российской Федерации», определяющего занятость как деятельность граждан, связанную с удовлетворением личных и общественных потребностей, не противоречащую законодательству Российской Федерации и приносящую, как правило, им заработок, трудовой доход, учредители (участники) товарищества собственников жилья не могут рассматриваться как лица, имеющие работу и заработок (трудовой доход).</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абзац десятый статьи 2 Закона Российской Федерации «О занятости населения в Российской Федерации» не соответствующим Конституции Российской Федерации, ее статьям 19 (части 1 и 2) и 37 (часть 3), в той мере, в какой он препятствует признанию безработными учредителей (участников) некоммерческой организации – товарищества собственников жилья.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Дело гражданки Эрлих Евгении Николаевны подлежит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