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209701-П/2015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потребительского кооператива «Жилищно-строительное товарищество «АНИТ» на нарушение конституционных прав и свобод абзацем вторым пункта 2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потребительского кооператива «Жилищно-строительное товарищество «АНИТ»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хозяйственного суда города Севастополя были удовлетворены исковые требования прокурора и Правительства Севастополя, предъявленные к обслуживающему кооперативу «Жилищно- строительное товарищество «АНИТ», о признании объекта строительства «Реконструкция магазина под торговый комплекс с 16-этажными жилыми домами» самовольной постройкой и об обязании осуществить снос самовольно возведенного объекта. Постановлением апелляционного 2 хозяйственного суда это решение изменено: ответчику установлен срок для сноса самовольно возведенного объекта, а в случае нарушения данного срока Правительству Севастополя предоставлено право сноса этого объекта с последующим взысканием с ответчика понесенных расходов. Как указали суды, обслуживающий кооператив «Жилищно- строительное товарищество «АНИТ» осуществлял строительство спорного объекта вопреки целевому назначению земельного участка и с нарушением градостроительных требований, касающихся этажности и правового режима функциональных зон, установленных генеральным планом.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потребительского кооператива «Жилищно-строительное товарищество «АНИТ», поскольку она не отвечает требованиям Федерального конституционного закона «О Конституционном Суде Российской Федерации», в соответствии с 4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