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234080-П/2016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Агашина Дениса Владимировича на нарушение его конституционных прав статьей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Д.В.Агашина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Агашина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