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30266-П/1998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части пятой статьи 325 Уголовно-процессуального кодекса РСФСР в связи с жалобой гражданина В.В.Шаглия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В.О.Лучина, судей М.В.Баглая, Н.Т.Ведерникова, Ю.М.Данилова, В.Д.Зорькина, В.И.Олейника, В.Г.Стрекозова, О.С.Хохряковой, с участием доктора юридических наук П.А.Лупинской - представителя Государственной Думы как стороны, принявшей оспариваемый акт, руководствуясь статьей 125 (часть 4) Конституции Российской Федерации, пунктом 3 части первой, частями второй и третьей статьи 3, пунктом 3 части второй статьи 22, статьями 36, 74, 96, 97, 99 и 86 Федерального конституционного закона "О Конституционном Суде Российской Федерации", рассмотрел в открытом заседании дело о проверке конституционности части пятой статьи 325 Уголовно-процессуального кодекса РСФСР. Поводом к рассмотрению дела явилась жалоба гражданина В.В.Шаглия на нарушение его конституционных прав и свобод частью пятой статьи 325 УПК РСФСР, на основании которой приговор Верховного Суда Российской Федерации, вынесенный в отношении заявителя, не подлежал обжалованию в кассационном порядке. Основанием к рассмотрению дела явилась обнаружившаяся неопределенность в вопросе о том, соответствует ли Конституции Российской Федерации оспариваемая в жалобе норма. Заслушав сообщение судьи-докладчика Н.Т.Ведерникова, объяснения представителя стороны, заключение эксперта - доктора юридических наук В.М.Савицкого, выступление приглашенного в заседание заместителя Председателя Верховного Суда Российской Федерации В.П.Верина, исследовав представленные документы и иные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В.В.Шаглий был привлечен к уголовной ответственности и предан суду по обвинению в совершении умышленного убийства при отягчающих обстоятельствах и кражи. Судебная коллегия по уголовным делам Верховного Суда РСФСР на основании статьи 38 УПК РСФСР, предоставляющей Верховному Суду Российской Федерации право принимать к своему производству дела особой сложности или особого общественного значения, рассмотрела данное дело и 23 сентября 1986 года приговорила В.В.Шаглия к 15 годам лишения свободы. Согласно части пятой статьи 325 УПК РСФСР приговоры Верховного Суда Российской Федерации не подлежат обжалованию и опротестованию в кассационном порядке. В силу этой нормы В.В.Шаглий, не признававший свою вину в инкриминируемых ему преступлениях, был лишен возможности принести кассационную жалобу на приговор и потребовать проверки его законности и 2 обоснованности в вышестоящей судебной инстанции. Не осуществлялся пересмотр приговора и в порядке судебного надзора. Полагая, что тем самым были нарушены его конституционные права, В.В.Шаглий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 гарантирует каждому осужденному за преступление право на пересмотр приговора вышестоящим судом в порядке, установленном федеральным законом (статья 50, часть 3). Право каждого, кто осужден за какое-либо преступление, на то, "чтобы его осуждение и приговор были пересмотрены вышестоящей судебной инстанцией согласно закону", закреплено в пункте 5 статьи 14 Международного пакта о гражданских и политических правах, ратифицированного Президиумом Верховного Совета СССР 18 сентября 1973 года и введенного в действие 23 марта 1976 года, т.е. еще до постановления приговора по делу В.В.Шаглия. Право осужденного на пересмотр приговора предполагает предоставление ему возможности по своей воле и своими собственными действиями возбуждать производство по проверке законности и обоснованности приговора, не дожидаясь чьего бы то ни было разрешения или санкции на начало такого пересмотра. Это право, по смыслу статьи 50 (часть 3) Конституции Российской Федерации, носит абсолютный характер, и федеральный законодатель не вправе ограничивать его ни по кругу лиц, ни по видам судебных приговоров, подлежащих пересмотру, ни по каким иным обстоятельствам. В соответствии с действующим уголовно-процессуальным законом право на пересмотр приговора гарантируется тем, что, с одной стороны, осужденному предоставляется свобода обжаловать в кассационном порядке вынесенный в отношении него приговор по любому основанию и мотиву и, с другой стороны, что на суд кассационной инстанции возлагается обязанность принять и рассмотреть по существу принесенную осужденным жалобу, проверив при этом законность и обоснованность приговора. Часть пятая статьи 325 УПК РСФСР, однако, устанавливая, что приговоры Верховного Суда Российской Федерации обжалованию и опротестованию в кассационном порядке не подлежат, тем самым лишает лиц, осужденных по приговорам Верховного Суда Российской Федерации, возможности настаивать на их обязательной судебной проверке. В результате действия этой нормы конституционное право, гарантированное статьей 50 (часть 3) Конституции Российской Федерации, ограничивается. Ограничение этого права не может быть компенсировано предоставлением осужденному возможности обращаться к перечисленным в уголовно-процессуальном законе должностным лицам, которые управомочены приносить протесты на незаконные и необоснованные приговоры и инициировать тем самым производство в надзорной инстанции, поскольку в таком случае возбуждение пересмотра приговора зависит не от воли осужденного, а от усмотрения соответствующего должностного лица, и не является обязательным.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Часть пятая статьи 325 УПК РСФСР, лишая гражданина права на обжалование вынесенного в отношении него приговора, вступает в противоречие также со статьей 46 Конституции Российской Федерации, гарантирующей каждому судебную защиту его прав и свобод, в рамках осуществления которой возможно обжалование в суд решений и действий (или бездействия) любых государственных органов и должностных лиц. Закрепленное в этой конституционной норме положение служит важной гарантией защиты прав и свобод граждан от любых нарушающих их действий и решений, в том числе решений судебных органов, ибо правосудие, как отмечалось Конституционным Судом Российской Федерации в постановлении от 2 февраля 1996 года по делу о проверке конституционности отдельных положений статей 371, 374 и 384 УПК РСФСР, по самой своей сути может признаваться таковым лишь при условии, что оно отвечает требованиям справедливости и обеспечивает эффективное восстановление в правах. Кроме того, лишение заинтересованных лиц права добиваться исправления возможных ошибок, допущенных судом при постановлении приговора, препятствует полной реализации тех 3 положений Конституции Российской Федерации, которые предусматривают обязательность обеспечения прав и свобод человека и гражданина правосудием (статья 18), устанавливают гарантии охраны государством достоинства личности (статья 21), гарантируют право каждого защищать свои права и свободы всеми способами, не запрещенными законом (статья 45, часть 2).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частью второй статьи 100 Федерального конституционного закона "О Конституционном Суде Российской Федерации" в случае, если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положение части пятой статьи 325 Уголовно-процессуального кодекса РСФСР, лишающее осужденного права на обжалование в кассационном порядке приговора Верховного Суда Российской Федерации, не соответствующим Конституции Российской Федерации, ее статьям 46 (часть 1) и 50 (часть 3).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Федеральному Собранию надлежит внести в уголовно-процессуальное законодательство изменения в соответствии с требованиями статьи 50 (часть 3) Конституции Российской Федерации и с учетом настоящего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частям первой и второй статьи 79 Федерального конституционного закона "О Конституционном Суде Российской Федерации" настоящее Постановление является окончательным, не подлежит обжалованию, вступает в силу немедленно после его провозглашения, действует непосредственно и не требует подтверждения другими органами и должностными лицами.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78 Федерального конституционного закона "О Конституционном Суде Российской Федерации" настоящее Постановление подлежит незамедлительному опубликованию в "Собрании законодательства Российской Федерации" и "Российской газете". Постановление должно быть опубликовано также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