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216002-П/2015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ноября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Родькина Ивана Федоровича на нарушение его конституционных прав положениями статьи 6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и пункта 27 Правил предоставления единовременной социальной выплаты для приобретения или строительства жилого помещения сотрудникам, проходящим службу в учреждениях и органах уголовно- 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И.Ф.Родькина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судом апелляционной инстанции, гражданину И.Ф.Родькину было отказано в 2 удовлетворении требований, связанных с признанием права на получение единовременной социальной выплаты для приобретения или строительства жилого помещения и признанием незаконным решения государственного органа об отказе в постановке на учет для получения этой социальной выплаты. Как указали суды, И.Ф.Родькин не состоял на учете в качестве нуждающегося в жилых помещениях до 1 марта 2005 года и в период службы не обращался за получением единовременной социальной выплаты для приобретения или строительства жилого помещения.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жалобы к рассмотрению. Конституция Российской Федерации, закрепляя право каждого на жилище и обязывая органы государственной власти создавать условия для осуществления данного права (статья 40, части 1 и 2), одновременно предусматривает, что малоимущим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(статья 40, часть 3). Принятые в порядке реализации указанных конституционных требований положения статьи 6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призваны сохранить права граждан, принятых на учет в качестве нуждающихся в жилых помещениях до 1 марта 2005 года, и предоставить им возможность выбора одной из двух форм обеспечения жильем: предоставление жилого помещения по договору социального найма либо единовременной денежной выплаты на приобретение или строительство жилого помещения. Право этой категории граждан на получение единовременной денежной выплаты на приобретение или строительство жилого помещения предусмотрено также пунктом 27 указанных Правил, утвержденных Правительством Российской Федерации в развитие положений данного Федерального закона.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Родькина Ивана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