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1825-П/2015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Ульяновской областной общественной организации охотников и рыболовов о разъяснении Определения Конституционного Суда Российской Федерации от 16 июля 2015 года № 1825-О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ходатайства Ульяновской областной общественной организации охотников и рыболовов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решения Конституционного Суда Российской Федерации дается только в пределах содержания этого решения по предмету, относящемуся к компетенции Конституционного Суда Российской Федерации, и не должно являться простым его воспроизведением; ходатайство о даче разъяснения решения Конституционного Суда Российской Федерации не может быть удовлетворено, если поставленные в нем вопросы не требуют истолкования решения. В Определении от 16 июля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Ульяновской областной общественной организации охотников и рыболовов о разъяснении 4 Определения Конституционного Суда Российской Федерации от 16 июля 2015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