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52549-П/2010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Гасинца Ивана Николаевича на нарушение его конституционных прав подпунктом «г» пункта 15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И.Н.Гасинца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вышестоящим судом, в удовлетворении исковых требований индивидуального предпринимателя И.Н.Гасинца о признании недействительными итогов аукциона по продаже права на заключение договора аренды земельного участка для строительства детского кафе 2 отказано. Суд исходил из того, что доказательств, подтверждающих поступление в установленный срок – 26 января 2010 года до 13 часов 00 минут – денежных средств (задатка) на счет, указанный в извещении о проведении торгов, И.Н.Гасинец не представил.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И.Н.Гасинцом материалы, не находит оснований для принятия его жалобы к рассмотрению. Положение подпункта «г» пункта 15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принятых в соответствии со статьей 38 Земельного кодекса Российской Федерации в редакции, действовавшей на момент принятия Правил, предусматривает отказ в допуске к участию в торгах в случае неподтверждения поступления в установленный срок задатка на счет (счета), указанный в извещении о проведении торгов. Данная норма во взаимосвязи с положениями абзаца первого пункта 10 и пункта 13 названных Правил регламентирует отношения по внесению на счет организатора торгов задатка, имеющего гражданско-правовую природу и выступающего обеспечительным средством в отношениях между участниками гражданского оборота, основанных на равенстве, автономии воли и имущественной самостоятельности, целью которого является подтверждение серьезности намерений участников торгов и гарантирование их платежеспособности. В связи с этим, вопреки утверждению заявителя, содержащаяся в Постановлении Конституционного Суда Российской Федерации от 12 октября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Гасинца Ивана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