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205916-П/2011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Герасимова Альберта Юрьевича на нарушение его конституционных прав положением Федерального закона от 7 декабря 2011 года № 420-ФЗ «О внесении изменений в Уголовный кодекс Российской Федерации и отдельные законодательные акты Российской Федерации», статьями 91 и 92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А.Ю.Герасимова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удовлетворено ходатайство гражданина А.Ю.Герасимова, отбывающего наказание за совершенные преступления, о приведении приговора в соответствие с действующим уголовным законодательством, в которое Федеральным законом от 7 декабря 2011 года № 420-ФЗ «О внесении изменений в Уголовный кодекс Российской Федерации и отдельные законодательные акты Российской Федерации» были 2 внесены изменения. Наказание, назначенное А.Ю.Герасимову за совершение преступления, предусмотренного пунктами «а», «в», «з» части второй статьи 126 УК Российской Федерации, смягчено до семи лет шести месяцев лишения свободы, а также снижено окончательное наказание, с чем согласились вышестоящие суды.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Герасимова Альберта Юрьевича,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