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209728-П/2015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Азербайджанской Республики Гусейнова Турала Мусеиб оглы на нарушение его конституционных прав частью 1 статьи 18.8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Азербайджанской Республики Т.М.Гусейнова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Азербайджанской Республики Гусейнова Турала Мусеиб оглы,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