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32603-П/2004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Николая Алексеевича на нарушение его конституционных прав статьей 31 Закона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рассмотрев по требованию гражданина Н.А.Тарасова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Московского районного суда города Рязани от 4 апреля 2003 года, оставленным без изменения вышестоящими судебными инстанциями, было отказано в удовлетворении иска гражданина Н.А.Тарасова к военному комиссару Рязанской области о перерасчете пенсии за выслугу лет с учетом районного коэффициента в соответствии со статьей 31 Закона Российской Федерации от 19 февраля 1993 года "О государственных гарантиях и компенсациях для лиц, работающих и проживающих в районах Крайнего Севера и приравненных к ним местностях", поскольку, как указано в решении, эта норма не распространяется на военнослужащих, получающих пенсии на основании Закона Российской Федерации от 12 февраля 1993 года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2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 и правил исчисления размеров пенсий, к компетенции законодателя (статья 39, часть 2). Действие Закона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местностях", согласно части первой его статьи 1, распространяется на лиц, работающих по найму (т.е. на основании трудового договора) постоянно или временно в организациях, расположенных в районах Крайнего Севера и приравненных к ним местностях, независимо от форм собственности, и лиц, проживающих в указанных районах и местностях. Военнослужащим, уволенным по возрасту или в связи с сокращением Вооруженных Сил Российской Федерации, как следует из части второй той же статьи, гарантии и компенсации предоставляются лишь в случаях, предусмотренных данным Законом. Право на перерасчет пенсий с применением районного коэффициента для военнослужащих названный Закон не предусматривает - его статья 31 предоставляет это право лицам, проработавшим в районах Крайнего Севера и приравненных к ним местностях соответственно не менее 15 и 20 календарных лет, либо проработавшим на Крайнем Севере не менее 6 лет 8 месяцев по Списку № 1 мужчинам и не менее 5 лет - женщинам (Федеральным законом от 22 августа 2004 года, вступающим в силу с 1 января 2005 года, эта статья, как и другие его статьи, касающиеся пенсионного обеспечения, признаны утратившими силу). Пенсии таким гражданам (в том числе по старости в связи с особыми условиями труда) назначались по действовавшему до 1 января 2002 года Закону Российской Федерации от 20 ноября 1990 года "О государственных пенсиях в Российской Федерации" (в настоящее время действует Федеральный закон от 17 декабря 2001 года "О трудовых пенсиях в Российской Федерации"), который увязывал право на пенсионное обеспечение по старости с достижением определенного возраста, как правило, даже при назначении пенсии в связи с особыми условиями труда, и наличием установленной продолжительности общего и (или) специального трудового стажа, закреплял определенный порядок исчисления пенсий, повышения их минимальных и максимальных размеров для граждан, проживающих в районах, где к заработной плате установлены районные коэффициенты, а также сохранения назначенной с учетом районного коэффициента пенсии по старости в связи с работой на Крайнем Севере в случае выезда пенсионера на новое постоянное место жительства. Так, в соответствии с пунктом "а" части первой его статьи 12 пенсии по старости в связи с особыми условиями труда по Списку № 1 назначались мужчинам по достижении 50 лет при наличии у них не менее 20 лет общего трудового стажа и не менее 10 лет стажа на подземных работах, на работах с вредными условиями труда и в горячих цехах. Пенсионное обеспечение военнослужащих регулируется специальным законом - Законом Российской Федерации от 12 февраля 1993 года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семей", которым определяются условия назначения пенсий, порядок их исчисления и размеры, отличающиеся - в силу специфики военной службы как особого вида федеральной государственной службы - от аналогичных параметров трудовых пенсий: пенсии за выслугу лет, как правило, назначаются при требуемой выслуге военной службы независимо от возраста, а их размеры значительно выше размеров трудовых пенсий и подлежат перерасчету при увеличении денежного довольствия военнослужащих. Частью третьей статьи 48 названного Закона (в редакции от 10 января 2002 года) предусмотрено, что военным пенсионерам, прослужившим в районах Крайнего Севера и приравненных к ним местностях соответственно не менее 15 и 20 календарных лет, проживающим в местностях, где к заработной плате рабочих и служащих районный коэффициент не установлен или установлен в меньшем размере, чем по последнему месту службы этих лиц в районах Крайнего Севера и приравненных к ним местностях, пенсии, назначаемые в соответствии с данным Законом, исчисляются с применением районного коэффициента (его предельный размер составляет 1,5) независимо от времени обращения за назначением пенсии. С учетом перечисленных различий пенсий за выслугу лет на военной службе и трудовых пенсий, назначаемых на общих основаниях, установленная в законах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 и "О пенсионном обеспечении лиц, проходивших 3 военную службу, службу в органах внутренних дел, Государственной противопожарной службе, в органах по контролю за оборотом наркотических средств и психотропных веществ, учреждениях и органах уголовно-исполнительной системы, и их семей" дифференциация правил исчисления пенсий с применением районного коэффициента на основании в том числе такого критерия, как работа по трудовому договору или военная служба в районах Крайнего Севера, сама по себе не может рассматриваться как нарушение конституционного принципа равенства (статья 19, части 1 и 2, Конституции Российской Федерации) при реализации военнослужащими гарантированного статьей 39 Конституции Российской Федерации права на пенсионное обеспечение. Кроме того, доводы, приведенные Н.А.Тарасовым в обоснование своей позиции, свидетельствуют о том, что фактически им ставится вопрос о необходимости расширения круга военнослужащих, имеющих право на исчисление пенсии за выслугу лет с применением районного коэффициента. Разрешение этого вопроса относится к полномочиям законодателя и не входит в компетенцию Конституционного Суда Российской Федерации, как и оценка конституционности правоприменительной, в том числе судебной, практики.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Николая Алексеевича,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