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40561-П/1996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19 февраля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Независимого территориального профсоюза работников различных форм собственности "Урал" как не соответствующей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В.А.Туманова, судей Э.М.Аметистова, М.В.Баглая, Н.Т.Ведерникова, В.Д.Зорькина, А.Л.Кононова, В.О.Лучина, Т.Г.Морщаковой, В.И.Олейника, Ю.Д.Рудкина, В.Г.Стрекозова, О.И.Тиунова, О.С.Хохряковой, В.Г.Ярославцева, заслушав в пленарном заседании заключение судьи М.В.Баглая,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Независимого территориального профсоюза работников различных форм собственности "Урал" (профсоюз "Урал"),</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Профсоюз "Урал" 22 ноября 1995 года обратился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Профсоюз "Урал" создан как массовая общественная ассоциация трудящихся для защиты их прав и свобод. Он имеет свой устав и является юридическим лицом. Для решения уставных задач им учреждены различные специализированные предприятия и общественные объединения, 2 обладающие статусом юридических лиц, которые в силу своего правового положения и в соответствии со статьями 2 и 24 Федерального закона от 12 января 1996 года "О некоммерческих организациях" относятся к некоммерческим организациям. Закон Российской Федерации от 27 декабря 1991 года "Об основах налоговой системы в Российской Федерации", Закон РСФСР от 21 марта 1991 года "О Государственной налоговой службе РСФСР", Закон Российской Федерации от 27 декабря 1991 года "О налоге на прибыль предприятий и организаций" (с последующими изменениями и дополнениями) к плательщикам налогов относят юридические лица, включая общественные объединения и учрежденные ими некоммерческие организации различных организационно-правовых форм. В обязанности любого налогоплательщика входит обязанность предоставлять налоговым органам необходимые для исчисления и уплаты налогов документы и сведения. Так, согласно статье 32 Федерального закона "О некоммерческих организациях" некоммерческая организация предоставляет информацию о своей деятельности налоговым органам в соответствии с законодательством Российской Федерации и своими учредительными документами. При этом размеры и структура доходов некоммерческой организации не могут быть предметом коммерческой тайны. Право на осуществление финансового контроля соответствующими органами государства закреплено и в законах, посвященных регулированию деятельности общественных объединений, включая профсоюзы. Так, согласно части второй статьи 24 Федерального закона от 12 января 1996 года "О профессиональных союзах, их правах и гарантиях деятельности" органы исполнительной власти осуществляют финансовый контроль за средствами от предпринимательской деятельности. Статья 38 Федерального закона от 19 мая 1995 года "Об общественных объединениях", действие которого распространяется и на профсоюзы, также содержит положение о том, что финансовые органы осуществляют контроль за источниками доходов общественных объединений, размерами получаемых ими средств и уплатой налогов в соответствии с законодательством Российской Федерации о налогах. Из сказанного следует, что профсоюз "Урал" как юридическое лицо и учрежденные им хозяйствующие субъекты обладают не специальной, закрепленной в уставе, а общей правоспособностью юридического лица.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Обязанность налогоплательщика предоставлять налоговым органам необходимые для уплаты налогов документы и сведения является по своей сути одной из норм установленного в налоговом законодательстве порядка взимания налогов, который призван обеспечить безусловное выполнение каждым закрепленной в статье 57 Конституции Российской Федерации обязанности платить законно установленные налоги и сборы. Ее неисполнение влечет применение к налогоплательщику различных мер ответственности, в том числе предусмотренной в пункте 6 статьи 7 Закона РСФСР "О Государственной налоговой службе РСФСР". Следовательно, по своей цели эта норма не направлена на ограничение каких-либо прав и свобод человека и гражданина, включая свободу деятельности профсоюзов. К профсоюзу "Урал" санкция данной нормы была применена, поскольку он нарушил нормы перечисленных ранее законов, не исполнив названную конституционную обязанность. Необходимо иметь в виду также, что пределы осуществления свободы деятельности профсоюзов предопределены не только уставными целями и средствами их достижения, но и конституционной обязанностью каждого соблюдать Конституцию Российской Федерации и законы (статья 15, часть 2, Конституции Российской Федерации). Это же положение закреплено в статье 8 Конвенции Международной организации труда № 87 от 9 июля 1948 года "О свободе ассоциации и защите права на организацию", согласно которой при осуществлении права на объединение и свободу деятельности трудящиеся и их организации, так же как и другие лица, обязаны соблюдать законность. Кроме того, вопросы о порядке взимания налогов и о видах ответственности за несоблюдение законодательства о налогах по своему характеру и значению не относятся к числу конституционных, их решение - прерогатива законодателя.</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Следует констатировать также, что вопросы, поставленные в жалобе, связаны с проверкой и исследованием определенных фактических обстоятельств (установление объема предпринимательской деятельности некоммерческой организации, сумм налогов, подлежащих уплате, наличия или отсутствия налоговых льгот и др.), что относится к компетенции судов общей юрисдикции и органов федеральной налоговой службы. Согласно части третьей статьи 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Независимого территориального профсоюза работников различных форм собственности "Урал" как не являющейся допустимой в соответствии с требованиями Федерального конституционного закона "О Конституционном Суде Российской Федерации" и ввиду ее неподведомственности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