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33310-П/2003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25 декабря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Государственного Собрания (Ил Тумэн) Республики Саха (Якутия) о проверке конституционности статей 4, 13, 14, 15 и 34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статьи 18 Федерального закона "Об обязательном пенсионном страховании в Российской Федерации" и Положения о Пенсионном фонде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Г.А.Жилина, С.М.Казанцева, М.И.Клеандрова, А.Л.Кононова, Л.О.Красавчиковой, В.О.Лучина, Н.В.Селезнева, А.Я.Сливы, В.Г.Стрекозова, Б.С.Эбзеева, В.Г.Ярославцева, заслушав в пленарном заседании заключение судьи М.И.Клеандрова,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Государственного Собрания (Ил Тумэн) Республики Саха (Якутия),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Закон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 исходя из цели предоставления государственных гарантий и компенсаций по возмещению дополнительных материальных и физиологических затрат гражданам в связи с работой и проживанием в экстремальных природно-климатических условиях Севера (преамбула), учитывая право каждого на охрану здоровья и поощрение деятельности, способствующей укреплению здоровья человека (статья 41, части 1 и 2, Конституции Российской Федерации), и в соответствии с задачами социального государства, закрепленными в статье 7 Конституции Российской Федерации, - предусматривает комплекс мер, направленных на социальную защиту названной категории граждан, в том числе закрепляет право определенных им лиц на бесплатный проезд в пределах Российской Федерации к месту отдыха и обратно один раз в два года. По своей правовой природе данный вид государственной поддержки является льготой, носящей компенсаторный характер. Право на такого рода льготу непосредственно из Конституции Российской Федерации не вытекает, поэтому определение оснований ее предоставления, круга субъектов, на которых она распространяется, источника и порядка ее финансирования входит в компетенцию законодателя, который был вправе поручить решение этих вопросов Правительству Российской Федерации. Правительство Российской Федерации, в свою очередь, обязано обеспечить адекватную реализацию названного Закона в соответствии с его смыслом (статья 10; статья 18; статья 114, пункты "е" и "ж" части 1; статья 115, часть 1, Конституции Российской Федерации). В частности, на Правительство Российской Федерации частью третьей статьи 4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возложено установление порядка возмещения затрат на указанную льготу. Постановлением Верховного Совета Российской Федерации от 19 февраля 1993 года № 4521-1 "О порядке введения в действие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Правительство Российской Федерации обязывалось до 1 сентября 1993 года привести свои решения в соответствие с названным Законом, разработать и принять вытекающие из него нормативные акты (пункт 5). Однако данные требования не исполнены до сих пор.</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Разрешая вопрос о принятии обращения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Государственного Собрания (Ил Тумэн) Республики Саха (Якутия), поскольку он не отвечает требованиям Федерального конституционного закона "О Конституционном Суде Российской Федерации", в соответствии с которыми такого рода обращения признаются допустимыми.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Правительству Российской Федерации надлежит незамедлительно определить источник и порядок финансирования затрат на государственные гарантии и компенсации, предусмотренные Законом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касающиеся права пенсионеров по старости, проработавших в районах Крайнего Севера и приравненных к ним местностях соответственно 15 и 20 календарных лет, и пенсионеров по инвалидности, проживающих и получивших инвалидность в период работы в районах Крайнего Севера и приравненных к ним местностях, на бесплатный проезд один раз в два года к месту отдыха на территории Российской Федерации и обратно.</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